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938" w:rsidRPr="00A70938" w:rsidRDefault="00A70938" w:rsidP="00A70938">
      <w:pPr>
        <w:spacing w:after="0" w:line="240" w:lineRule="auto"/>
        <w:ind w:right="10742"/>
        <w:contextualSpacing/>
        <w:rPr>
          <w:rFonts w:ascii="Times New Roman" w:hAnsi="Times New Roman"/>
          <w:sz w:val="28"/>
          <w:szCs w:val="28"/>
        </w:rPr>
      </w:pPr>
      <w:r>
        <w:rPr>
          <w:rFonts w:ascii="Times New Roman" w:hAnsi="Times New Roman"/>
          <w:sz w:val="28"/>
          <w:szCs w:val="28"/>
        </w:rPr>
        <w:t>Отчет рассмотрен</w:t>
      </w:r>
      <w:r w:rsidRPr="00A70938">
        <w:rPr>
          <w:rFonts w:ascii="Times New Roman" w:hAnsi="Times New Roman"/>
          <w:sz w:val="28"/>
          <w:szCs w:val="28"/>
        </w:rPr>
        <w:t xml:space="preserve"> </w:t>
      </w:r>
    </w:p>
    <w:p w:rsidR="002278FD" w:rsidRDefault="00A70938" w:rsidP="00A70938">
      <w:pPr>
        <w:spacing w:after="0" w:line="240" w:lineRule="auto"/>
        <w:ind w:right="9750"/>
        <w:contextualSpacing/>
        <w:rPr>
          <w:rFonts w:ascii="Times New Roman" w:hAnsi="Times New Roman"/>
          <w:sz w:val="28"/>
          <w:szCs w:val="28"/>
        </w:rPr>
      </w:pPr>
      <w:r w:rsidRPr="00A70938">
        <w:rPr>
          <w:rFonts w:ascii="Times New Roman" w:hAnsi="Times New Roman"/>
          <w:sz w:val="28"/>
          <w:szCs w:val="28"/>
        </w:rPr>
        <w:t xml:space="preserve">Общественным советом при Управлении Россельхознадзора </w:t>
      </w:r>
    </w:p>
    <w:p w:rsidR="002278FD" w:rsidRDefault="00A70938" w:rsidP="00A70938">
      <w:pPr>
        <w:spacing w:after="0" w:line="240" w:lineRule="auto"/>
        <w:ind w:right="9750"/>
        <w:contextualSpacing/>
        <w:rPr>
          <w:rFonts w:ascii="Times New Roman" w:hAnsi="Times New Roman"/>
          <w:sz w:val="28"/>
          <w:szCs w:val="28"/>
        </w:rPr>
      </w:pPr>
      <w:r w:rsidRPr="00A70938">
        <w:rPr>
          <w:rFonts w:ascii="Times New Roman" w:hAnsi="Times New Roman"/>
          <w:sz w:val="28"/>
          <w:szCs w:val="28"/>
        </w:rPr>
        <w:t xml:space="preserve">по Чувашской Республике </w:t>
      </w:r>
    </w:p>
    <w:p w:rsidR="00A70938" w:rsidRPr="00A70938" w:rsidRDefault="00A70938" w:rsidP="00A70938">
      <w:pPr>
        <w:spacing w:after="0" w:line="240" w:lineRule="auto"/>
        <w:ind w:right="9750"/>
        <w:contextualSpacing/>
        <w:rPr>
          <w:rFonts w:ascii="Times New Roman" w:hAnsi="Times New Roman"/>
          <w:sz w:val="28"/>
          <w:szCs w:val="28"/>
        </w:rPr>
      </w:pPr>
      <w:r w:rsidRPr="00A70938">
        <w:rPr>
          <w:rFonts w:ascii="Times New Roman" w:hAnsi="Times New Roman"/>
          <w:sz w:val="28"/>
          <w:szCs w:val="28"/>
        </w:rPr>
        <w:t>и Ульяновской области</w:t>
      </w:r>
    </w:p>
    <w:p w:rsidR="00A70938" w:rsidRPr="00F13A30" w:rsidRDefault="00A70938" w:rsidP="00A70938">
      <w:pPr>
        <w:spacing w:after="0" w:line="240" w:lineRule="auto"/>
        <w:ind w:right="10742"/>
        <w:contextualSpacing/>
        <w:rPr>
          <w:rFonts w:ascii="Times New Roman" w:hAnsi="Times New Roman"/>
          <w:sz w:val="16"/>
          <w:szCs w:val="16"/>
        </w:rPr>
      </w:pPr>
    </w:p>
    <w:p w:rsidR="00A70938" w:rsidRDefault="00A70938" w:rsidP="00A70938">
      <w:pPr>
        <w:spacing w:after="0" w:line="240" w:lineRule="auto"/>
        <w:ind w:right="9608"/>
        <w:contextualSpacing/>
        <w:rPr>
          <w:rFonts w:ascii="Times New Roman" w:hAnsi="Times New Roman"/>
          <w:b/>
          <w:sz w:val="28"/>
          <w:szCs w:val="28"/>
        </w:rPr>
      </w:pPr>
      <w:r w:rsidRPr="00A70938">
        <w:rPr>
          <w:rFonts w:ascii="Times New Roman" w:hAnsi="Times New Roman"/>
          <w:sz w:val="28"/>
          <w:szCs w:val="28"/>
        </w:rPr>
        <w:t xml:space="preserve">Протокол от </w:t>
      </w:r>
      <w:r>
        <w:rPr>
          <w:rFonts w:ascii="Times New Roman" w:hAnsi="Times New Roman"/>
          <w:sz w:val="28"/>
          <w:szCs w:val="28"/>
        </w:rPr>
        <w:t>«</w:t>
      </w:r>
      <w:r w:rsidR="002278FD">
        <w:rPr>
          <w:rFonts w:ascii="Times New Roman" w:hAnsi="Times New Roman"/>
          <w:sz w:val="28"/>
          <w:szCs w:val="28"/>
        </w:rPr>
        <w:t>28</w:t>
      </w:r>
      <w:r w:rsidRPr="00A70938">
        <w:rPr>
          <w:rFonts w:ascii="Times New Roman" w:hAnsi="Times New Roman"/>
          <w:sz w:val="28"/>
          <w:szCs w:val="28"/>
        </w:rPr>
        <w:t>»</w:t>
      </w:r>
      <w:r w:rsidR="00F13A30">
        <w:rPr>
          <w:rFonts w:ascii="Times New Roman" w:hAnsi="Times New Roman"/>
          <w:sz w:val="28"/>
          <w:szCs w:val="28"/>
        </w:rPr>
        <w:t xml:space="preserve"> </w:t>
      </w:r>
      <w:r w:rsidR="002278FD">
        <w:rPr>
          <w:rFonts w:ascii="Times New Roman" w:hAnsi="Times New Roman"/>
          <w:sz w:val="28"/>
          <w:szCs w:val="28"/>
        </w:rPr>
        <w:t>февраля</w:t>
      </w:r>
      <w:r w:rsidR="00F13A30">
        <w:rPr>
          <w:rFonts w:ascii="Times New Roman" w:hAnsi="Times New Roman"/>
          <w:sz w:val="28"/>
          <w:szCs w:val="28"/>
        </w:rPr>
        <w:t xml:space="preserve"> </w:t>
      </w:r>
      <w:r w:rsidRPr="00A70938">
        <w:rPr>
          <w:rFonts w:ascii="Times New Roman" w:hAnsi="Times New Roman"/>
          <w:sz w:val="28"/>
          <w:szCs w:val="28"/>
        </w:rPr>
        <w:t>201</w:t>
      </w:r>
      <w:r w:rsidR="007F406E">
        <w:rPr>
          <w:rFonts w:ascii="Times New Roman" w:hAnsi="Times New Roman"/>
          <w:sz w:val="28"/>
          <w:szCs w:val="28"/>
        </w:rPr>
        <w:t>9</w:t>
      </w:r>
      <w:r w:rsidRPr="00A70938">
        <w:rPr>
          <w:rFonts w:ascii="Times New Roman" w:hAnsi="Times New Roman"/>
          <w:sz w:val="28"/>
          <w:szCs w:val="28"/>
        </w:rPr>
        <w:t xml:space="preserve"> г. </w:t>
      </w:r>
    </w:p>
    <w:p w:rsidR="00A70938" w:rsidRDefault="00A70938" w:rsidP="00D15F76">
      <w:pPr>
        <w:spacing w:after="0" w:line="240" w:lineRule="auto"/>
        <w:contextualSpacing/>
        <w:jc w:val="center"/>
        <w:rPr>
          <w:rFonts w:ascii="Times New Roman" w:hAnsi="Times New Roman"/>
          <w:b/>
          <w:sz w:val="28"/>
          <w:szCs w:val="28"/>
        </w:rPr>
      </w:pPr>
    </w:p>
    <w:p w:rsidR="00D15F76" w:rsidRDefault="00D15F76" w:rsidP="00D15F76">
      <w:pPr>
        <w:spacing w:after="0" w:line="240" w:lineRule="auto"/>
        <w:contextualSpacing/>
        <w:jc w:val="center"/>
        <w:rPr>
          <w:rFonts w:ascii="Times New Roman" w:hAnsi="Times New Roman"/>
          <w:b/>
          <w:sz w:val="28"/>
          <w:szCs w:val="28"/>
        </w:rPr>
      </w:pPr>
      <w:r>
        <w:rPr>
          <w:rFonts w:ascii="Times New Roman" w:hAnsi="Times New Roman"/>
          <w:b/>
          <w:sz w:val="28"/>
          <w:szCs w:val="28"/>
        </w:rPr>
        <w:t>Отчет об исполнении в 201</w:t>
      </w:r>
      <w:r w:rsidR="0070550E">
        <w:rPr>
          <w:rFonts w:ascii="Times New Roman" w:hAnsi="Times New Roman"/>
          <w:b/>
          <w:sz w:val="28"/>
          <w:szCs w:val="28"/>
        </w:rPr>
        <w:t>8</w:t>
      </w:r>
      <w:r>
        <w:rPr>
          <w:rFonts w:ascii="Times New Roman" w:hAnsi="Times New Roman"/>
          <w:b/>
          <w:sz w:val="28"/>
          <w:szCs w:val="28"/>
        </w:rPr>
        <w:t xml:space="preserve"> год</w:t>
      </w:r>
      <w:r w:rsidR="000F19DB">
        <w:rPr>
          <w:rFonts w:ascii="Times New Roman" w:hAnsi="Times New Roman"/>
          <w:b/>
          <w:sz w:val="28"/>
          <w:szCs w:val="28"/>
        </w:rPr>
        <w:t>у</w:t>
      </w:r>
    </w:p>
    <w:p w:rsidR="00D45DF2" w:rsidRDefault="00D15F76" w:rsidP="00D15F76">
      <w:pPr>
        <w:spacing w:after="0"/>
        <w:jc w:val="center"/>
        <w:rPr>
          <w:rFonts w:ascii="Times New Roman" w:hAnsi="Times New Roman"/>
          <w:b/>
          <w:sz w:val="28"/>
          <w:szCs w:val="28"/>
        </w:rPr>
      </w:pPr>
      <w:r w:rsidRPr="00F97918">
        <w:rPr>
          <w:rFonts w:ascii="Times New Roman" w:hAnsi="Times New Roman"/>
          <w:b/>
          <w:sz w:val="28"/>
          <w:szCs w:val="28"/>
        </w:rPr>
        <w:t>Публичн</w:t>
      </w:r>
      <w:r>
        <w:rPr>
          <w:rFonts w:ascii="Times New Roman" w:hAnsi="Times New Roman"/>
          <w:b/>
          <w:sz w:val="28"/>
          <w:szCs w:val="28"/>
        </w:rPr>
        <w:t>ой</w:t>
      </w:r>
      <w:r w:rsidRPr="00F97918">
        <w:rPr>
          <w:rFonts w:ascii="Times New Roman" w:hAnsi="Times New Roman"/>
          <w:b/>
          <w:sz w:val="28"/>
          <w:szCs w:val="28"/>
        </w:rPr>
        <w:t xml:space="preserve"> деклараци</w:t>
      </w:r>
      <w:r>
        <w:rPr>
          <w:rFonts w:ascii="Times New Roman" w:hAnsi="Times New Roman"/>
          <w:b/>
          <w:sz w:val="28"/>
          <w:szCs w:val="28"/>
        </w:rPr>
        <w:t>и</w:t>
      </w:r>
      <w:r w:rsidRPr="00F97918">
        <w:rPr>
          <w:rFonts w:ascii="Times New Roman" w:hAnsi="Times New Roman"/>
          <w:b/>
          <w:sz w:val="28"/>
          <w:szCs w:val="28"/>
        </w:rPr>
        <w:t xml:space="preserve"> целей и задач </w:t>
      </w:r>
      <w:r>
        <w:rPr>
          <w:rFonts w:ascii="Times New Roman" w:hAnsi="Times New Roman"/>
          <w:b/>
          <w:sz w:val="28"/>
          <w:szCs w:val="28"/>
        </w:rPr>
        <w:t xml:space="preserve">Управления Россельхознадзора </w:t>
      </w:r>
    </w:p>
    <w:p w:rsidR="00BF1932" w:rsidRDefault="00D15F76" w:rsidP="00D15F76">
      <w:pPr>
        <w:spacing w:after="0"/>
        <w:jc w:val="center"/>
        <w:rPr>
          <w:rFonts w:ascii="Times New Roman" w:hAnsi="Times New Roman"/>
          <w:b/>
          <w:sz w:val="28"/>
          <w:szCs w:val="28"/>
        </w:rPr>
      </w:pPr>
      <w:r>
        <w:rPr>
          <w:rFonts w:ascii="Times New Roman" w:hAnsi="Times New Roman"/>
          <w:b/>
          <w:sz w:val="28"/>
          <w:szCs w:val="28"/>
        </w:rPr>
        <w:t>по Чувашской Республике и Ульяновской области на</w:t>
      </w:r>
      <w:r w:rsidRPr="00F97918">
        <w:rPr>
          <w:rFonts w:ascii="Times New Roman" w:hAnsi="Times New Roman"/>
          <w:b/>
          <w:sz w:val="28"/>
          <w:szCs w:val="28"/>
        </w:rPr>
        <w:t xml:space="preserve"> 2017 </w:t>
      </w:r>
      <w:r>
        <w:rPr>
          <w:rFonts w:ascii="Times New Roman" w:hAnsi="Times New Roman"/>
          <w:b/>
          <w:sz w:val="28"/>
          <w:szCs w:val="28"/>
        </w:rPr>
        <w:t xml:space="preserve">– 2018 </w:t>
      </w:r>
      <w:r w:rsidRPr="00F97918">
        <w:rPr>
          <w:rFonts w:ascii="Times New Roman" w:hAnsi="Times New Roman"/>
          <w:b/>
          <w:sz w:val="28"/>
          <w:szCs w:val="28"/>
        </w:rPr>
        <w:t>год</w:t>
      </w:r>
      <w:r>
        <w:rPr>
          <w:rFonts w:ascii="Times New Roman" w:hAnsi="Times New Roman"/>
          <w:b/>
          <w:sz w:val="28"/>
          <w:szCs w:val="28"/>
        </w:rPr>
        <w:t>ы</w:t>
      </w:r>
    </w:p>
    <w:p w:rsidR="00D15F76" w:rsidRDefault="00D15F76" w:rsidP="00D15F76">
      <w:pPr>
        <w:spacing w:after="0"/>
        <w:jc w:val="center"/>
        <w:rPr>
          <w:rFonts w:ascii="Times New Roman" w:hAnsi="Times New Roman"/>
          <w:b/>
          <w:sz w:val="28"/>
          <w:szCs w:val="28"/>
        </w:rPr>
      </w:pPr>
    </w:p>
    <w:tbl>
      <w:tblPr>
        <w:tblStyle w:val="a3"/>
        <w:tblW w:w="0" w:type="auto"/>
        <w:tblLook w:val="04A0"/>
      </w:tblPr>
      <w:tblGrid>
        <w:gridCol w:w="675"/>
        <w:gridCol w:w="4536"/>
        <w:gridCol w:w="4536"/>
        <w:gridCol w:w="4962"/>
      </w:tblGrid>
      <w:tr w:rsidR="00D15F76" w:rsidTr="000C0B70">
        <w:tc>
          <w:tcPr>
            <w:tcW w:w="675" w:type="dxa"/>
          </w:tcPr>
          <w:p w:rsidR="00D15F76" w:rsidRPr="00D15F76" w:rsidRDefault="00D15F76" w:rsidP="00D15F76">
            <w:pPr>
              <w:jc w:val="center"/>
              <w:rPr>
                <w:rFonts w:ascii="Times New Roman" w:hAnsi="Times New Roman"/>
                <w:b/>
                <w:i/>
                <w:sz w:val="28"/>
                <w:szCs w:val="28"/>
              </w:rPr>
            </w:pPr>
            <w:r w:rsidRPr="00D15F76">
              <w:rPr>
                <w:rFonts w:ascii="Times New Roman" w:hAnsi="Times New Roman"/>
                <w:b/>
                <w:i/>
                <w:sz w:val="28"/>
                <w:szCs w:val="28"/>
              </w:rPr>
              <w:t>№</w:t>
            </w:r>
          </w:p>
        </w:tc>
        <w:tc>
          <w:tcPr>
            <w:tcW w:w="4536" w:type="dxa"/>
          </w:tcPr>
          <w:p w:rsidR="00D15F76" w:rsidRPr="00D15F76" w:rsidRDefault="00D15F76" w:rsidP="00D15F76">
            <w:pPr>
              <w:jc w:val="center"/>
              <w:rPr>
                <w:rFonts w:ascii="Times New Roman" w:hAnsi="Times New Roman"/>
                <w:b/>
                <w:i/>
                <w:sz w:val="28"/>
                <w:szCs w:val="28"/>
              </w:rPr>
            </w:pPr>
            <w:r w:rsidRPr="00D15F76">
              <w:rPr>
                <w:rFonts w:ascii="Times New Roman" w:hAnsi="Times New Roman"/>
                <w:b/>
                <w:i/>
                <w:sz w:val="28"/>
                <w:szCs w:val="28"/>
              </w:rPr>
              <w:t>Цели</w:t>
            </w:r>
          </w:p>
        </w:tc>
        <w:tc>
          <w:tcPr>
            <w:tcW w:w="4536" w:type="dxa"/>
          </w:tcPr>
          <w:p w:rsidR="00D15F76" w:rsidRPr="00D15F76" w:rsidRDefault="00D15F76" w:rsidP="00D15F76">
            <w:pPr>
              <w:jc w:val="center"/>
              <w:rPr>
                <w:rFonts w:ascii="Times New Roman" w:hAnsi="Times New Roman"/>
                <w:b/>
                <w:i/>
                <w:sz w:val="28"/>
                <w:szCs w:val="28"/>
              </w:rPr>
            </w:pPr>
            <w:r w:rsidRPr="00D15F76">
              <w:rPr>
                <w:rFonts w:ascii="Times New Roman" w:hAnsi="Times New Roman"/>
                <w:b/>
                <w:i/>
                <w:sz w:val="28"/>
                <w:szCs w:val="28"/>
              </w:rPr>
              <w:t>Задачи</w:t>
            </w:r>
          </w:p>
        </w:tc>
        <w:tc>
          <w:tcPr>
            <w:tcW w:w="4962" w:type="dxa"/>
          </w:tcPr>
          <w:p w:rsidR="00D15F76" w:rsidRPr="00D15F76" w:rsidRDefault="00D15F76" w:rsidP="00D15F76">
            <w:pPr>
              <w:jc w:val="center"/>
              <w:rPr>
                <w:rFonts w:ascii="Times New Roman" w:hAnsi="Times New Roman"/>
                <w:b/>
                <w:i/>
                <w:sz w:val="28"/>
                <w:szCs w:val="28"/>
              </w:rPr>
            </w:pPr>
            <w:r w:rsidRPr="00D15F76">
              <w:rPr>
                <w:rFonts w:ascii="Times New Roman" w:hAnsi="Times New Roman"/>
                <w:b/>
                <w:i/>
                <w:sz w:val="28"/>
                <w:szCs w:val="28"/>
              </w:rPr>
              <w:t>Результат исполнения</w:t>
            </w:r>
          </w:p>
        </w:tc>
      </w:tr>
      <w:tr w:rsidR="00CB7128" w:rsidTr="00BC22DC">
        <w:tc>
          <w:tcPr>
            <w:tcW w:w="675" w:type="dxa"/>
          </w:tcPr>
          <w:p w:rsidR="00CB7128" w:rsidRPr="00D264C9" w:rsidRDefault="00CB7128" w:rsidP="00D15F76">
            <w:pPr>
              <w:rPr>
                <w:rFonts w:ascii="Times New Roman" w:hAnsi="Times New Roman"/>
              </w:rPr>
            </w:pPr>
            <w:r w:rsidRPr="00D264C9">
              <w:rPr>
                <w:rFonts w:ascii="Times New Roman" w:hAnsi="Times New Roman"/>
              </w:rPr>
              <w:t>1</w:t>
            </w:r>
          </w:p>
        </w:tc>
        <w:tc>
          <w:tcPr>
            <w:tcW w:w="4536" w:type="dxa"/>
          </w:tcPr>
          <w:p w:rsidR="00CB7128" w:rsidRPr="00D264C9" w:rsidRDefault="00CB7128" w:rsidP="00D15F76">
            <w:pPr>
              <w:ind w:firstLine="397"/>
              <w:contextualSpacing/>
              <w:jc w:val="both"/>
              <w:rPr>
                <w:rFonts w:ascii="Times New Roman" w:hAnsi="Times New Roman"/>
                <w:sz w:val="24"/>
                <w:szCs w:val="24"/>
                <w:highlight w:val="cyan"/>
              </w:rPr>
            </w:pPr>
            <w:r w:rsidRPr="00D264C9">
              <w:rPr>
                <w:rFonts w:ascii="Times New Roman" w:hAnsi="Times New Roman"/>
                <w:sz w:val="24"/>
                <w:szCs w:val="24"/>
              </w:rPr>
              <w:t>Совершенствование организационно - управленческой деятельности, позволяющей максимально реализовать кадровый потенциал Управления Россельхознадзора по Чувашской Республике и Ульяновской области</w:t>
            </w:r>
          </w:p>
        </w:tc>
        <w:tc>
          <w:tcPr>
            <w:tcW w:w="4536" w:type="dxa"/>
          </w:tcPr>
          <w:p w:rsidR="00CB7128" w:rsidRPr="00224981" w:rsidRDefault="00CB7128" w:rsidP="00D15F76">
            <w:pPr>
              <w:ind w:firstLine="397"/>
              <w:contextualSpacing/>
              <w:jc w:val="both"/>
              <w:rPr>
                <w:rFonts w:ascii="Times New Roman" w:hAnsi="Times New Roman"/>
                <w:sz w:val="24"/>
                <w:szCs w:val="24"/>
              </w:rPr>
            </w:pPr>
            <w:r w:rsidRPr="00224981">
              <w:rPr>
                <w:rFonts w:ascii="Times New Roman" w:hAnsi="Times New Roman"/>
                <w:sz w:val="24"/>
                <w:szCs w:val="24"/>
              </w:rPr>
              <w:t>Обеспечение эффективной кадровой политики.</w:t>
            </w: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Pr="00224981" w:rsidRDefault="00CB7128" w:rsidP="00D15F76">
            <w:pPr>
              <w:ind w:firstLine="397"/>
              <w:contextualSpacing/>
              <w:jc w:val="both"/>
              <w:rPr>
                <w:rFonts w:ascii="Times New Roman" w:hAnsi="Times New Roman"/>
                <w:sz w:val="24"/>
                <w:szCs w:val="24"/>
              </w:rPr>
            </w:pPr>
            <w:r w:rsidRPr="00224981">
              <w:rPr>
                <w:rFonts w:ascii="Times New Roman" w:hAnsi="Times New Roman"/>
                <w:sz w:val="24"/>
                <w:szCs w:val="24"/>
              </w:rPr>
              <w:t>Организация и проведение повышения квалификации государственных гражданских служащих в различных государственных образовательных учреждениях.</w:t>
            </w: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Default="00CB7128" w:rsidP="00D15F76">
            <w:pPr>
              <w:ind w:firstLine="397"/>
              <w:contextualSpacing/>
              <w:jc w:val="both"/>
              <w:rPr>
                <w:rFonts w:ascii="Times New Roman" w:hAnsi="Times New Roman"/>
                <w:sz w:val="24"/>
                <w:szCs w:val="24"/>
              </w:rPr>
            </w:pPr>
          </w:p>
          <w:p w:rsidR="00CB7128" w:rsidRPr="00224981" w:rsidRDefault="00CB7128" w:rsidP="00D15F76">
            <w:pPr>
              <w:ind w:firstLine="397"/>
              <w:contextualSpacing/>
              <w:jc w:val="both"/>
              <w:rPr>
                <w:rFonts w:ascii="Times New Roman" w:hAnsi="Times New Roman"/>
                <w:sz w:val="24"/>
                <w:szCs w:val="24"/>
              </w:rPr>
            </w:pPr>
            <w:r w:rsidRPr="00224981">
              <w:rPr>
                <w:rFonts w:ascii="Times New Roman" w:hAnsi="Times New Roman"/>
                <w:sz w:val="24"/>
                <w:szCs w:val="24"/>
              </w:rPr>
              <w:lastRenderedPageBreak/>
              <w:t>Применение мер по профилактике коррупционных и иных правонарушений, и минимизации коррупционных рисков в деятельности.</w:t>
            </w:r>
          </w:p>
        </w:tc>
        <w:tc>
          <w:tcPr>
            <w:tcW w:w="4962" w:type="dxa"/>
            <w:vAlign w:val="center"/>
          </w:tcPr>
          <w:p w:rsidR="00CB7128" w:rsidRPr="000C248E" w:rsidRDefault="00CB7128" w:rsidP="00BC22DC">
            <w:pPr>
              <w:ind w:firstLine="317"/>
              <w:jc w:val="both"/>
              <w:rPr>
                <w:rFonts w:ascii="Times New Roman" w:hAnsi="Times New Roman"/>
                <w:sz w:val="24"/>
                <w:szCs w:val="24"/>
              </w:rPr>
            </w:pPr>
            <w:r>
              <w:rPr>
                <w:rFonts w:ascii="Times New Roman" w:hAnsi="Times New Roman"/>
                <w:sz w:val="24"/>
                <w:szCs w:val="24"/>
              </w:rPr>
              <w:lastRenderedPageBreak/>
              <w:t xml:space="preserve">В качестве меры поощрения и в соответствии  с </w:t>
            </w:r>
            <w:r w:rsidRPr="00B31DBC">
              <w:rPr>
                <w:rFonts w:ascii="Times New Roman" w:hAnsi="Times New Roman"/>
                <w:bCs/>
                <w:color w:val="000000"/>
                <w:sz w:val="24"/>
                <w:szCs w:val="24"/>
                <w:shd w:val="clear" w:color="auto" w:fill="FFFFFF"/>
              </w:rPr>
              <w:t xml:space="preserve">Указом Президента РФ от 1 февраля 2005 г. </w:t>
            </w:r>
            <w:r w:rsidR="00BC22DC">
              <w:rPr>
                <w:rFonts w:ascii="Times New Roman" w:hAnsi="Times New Roman"/>
                <w:bCs/>
                <w:color w:val="000000"/>
                <w:sz w:val="24"/>
                <w:szCs w:val="24"/>
                <w:shd w:val="clear" w:color="auto" w:fill="FFFFFF"/>
              </w:rPr>
              <w:t>№</w:t>
            </w:r>
            <w:r w:rsidRPr="00B31DBC">
              <w:rPr>
                <w:rFonts w:ascii="Times New Roman" w:hAnsi="Times New Roman"/>
                <w:bCs/>
                <w:color w:val="000000"/>
                <w:sz w:val="24"/>
                <w:szCs w:val="24"/>
                <w:shd w:val="clear" w:color="auto" w:fill="FFFFFF"/>
              </w:rPr>
              <w:t xml:space="preserve"> 113 </w:t>
            </w:r>
            <w:r w:rsidR="00BC22DC">
              <w:rPr>
                <w:rFonts w:ascii="Times New Roman" w:hAnsi="Times New Roman"/>
                <w:bCs/>
                <w:color w:val="000000"/>
                <w:sz w:val="24"/>
                <w:szCs w:val="24"/>
                <w:shd w:val="clear" w:color="auto" w:fill="FFFFFF"/>
              </w:rPr>
              <w:t>«</w:t>
            </w:r>
            <w:r w:rsidRPr="00B31DBC">
              <w:rPr>
                <w:rFonts w:ascii="Times New Roman" w:hAnsi="Times New Roman"/>
                <w:bCs/>
                <w:color w:val="000000"/>
                <w:sz w:val="24"/>
                <w:szCs w:val="24"/>
                <w:shd w:val="clear" w:color="auto" w:fill="FFFFFF"/>
              </w:rPr>
              <w:t>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r w:rsidR="00BC22DC">
              <w:rPr>
                <w:rFonts w:ascii="Times New Roman" w:hAnsi="Times New Roman"/>
                <w:bCs/>
                <w:color w:val="000000"/>
                <w:sz w:val="24"/>
                <w:szCs w:val="24"/>
                <w:shd w:val="clear" w:color="auto" w:fill="FFFFFF"/>
              </w:rPr>
              <w:t xml:space="preserve">» </w:t>
            </w:r>
            <w:r>
              <w:rPr>
                <w:rFonts w:ascii="Times New Roman" w:hAnsi="Times New Roman"/>
                <w:sz w:val="24"/>
                <w:szCs w:val="24"/>
              </w:rPr>
              <w:t>12 государственным гражданским служащим Управления были п</w:t>
            </w:r>
            <w:r w:rsidRPr="000C248E">
              <w:rPr>
                <w:rFonts w:ascii="Times New Roman" w:hAnsi="Times New Roman"/>
                <w:sz w:val="24"/>
                <w:szCs w:val="24"/>
              </w:rPr>
              <w:t>рисвоен</w:t>
            </w:r>
            <w:r>
              <w:rPr>
                <w:rFonts w:ascii="Times New Roman" w:hAnsi="Times New Roman"/>
                <w:sz w:val="24"/>
                <w:szCs w:val="24"/>
              </w:rPr>
              <w:t>ы</w:t>
            </w:r>
            <w:r w:rsidRPr="000C248E">
              <w:rPr>
                <w:rFonts w:ascii="Times New Roman" w:hAnsi="Times New Roman"/>
                <w:sz w:val="24"/>
                <w:szCs w:val="24"/>
              </w:rPr>
              <w:t xml:space="preserve"> классны</w:t>
            </w:r>
            <w:r>
              <w:rPr>
                <w:rFonts w:ascii="Times New Roman" w:hAnsi="Times New Roman"/>
                <w:sz w:val="24"/>
                <w:szCs w:val="24"/>
              </w:rPr>
              <w:t>е</w:t>
            </w:r>
            <w:r w:rsidRPr="000C248E">
              <w:rPr>
                <w:rFonts w:ascii="Times New Roman" w:hAnsi="Times New Roman"/>
                <w:sz w:val="24"/>
                <w:szCs w:val="24"/>
              </w:rPr>
              <w:t xml:space="preserve"> чин</w:t>
            </w:r>
            <w:r>
              <w:rPr>
                <w:rFonts w:ascii="Times New Roman" w:hAnsi="Times New Roman"/>
                <w:sz w:val="24"/>
                <w:szCs w:val="24"/>
              </w:rPr>
              <w:t>ы</w:t>
            </w:r>
            <w:r w:rsidRPr="000C248E">
              <w:rPr>
                <w:rFonts w:ascii="Times New Roman" w:hAnsi="Times New Roman"/>
                <w:sz w:val="24"/>
                <w:szCs w:val="24"/>
              </w:rPr>
              <w:t xml:space="preserve"> государственной гражданской службы РФ без проведения квалификационного экзамена.</w:t>
            </w:r>
          </w:p>
          <w:p w:rsidR="00CB7128" w:rsidRPr="009759B3" w:rsidRDefault="00CB7128" w:rsidP="00BC22DC">
            <w:pPr>
              <w:ind w:firstLine="317"/>
              <w:jc w:val="both"/>
              <w:rPr>
                <w:rFonts w:ascii="Times New Roman" w:hAnsi="Times New Roman"/>
                <w:sz w:val="24"/>
                <w:szCs w:val="24"/>
              </w:rPr>
            </w:pPr>
            <w:proofErr w:type="gramStart"/>
            <w:r>
              <w:rPr>
                <w:rFonts w:ascii="Times New Roman" w:hAnsi="Times New Roman"/>
                <w:sz w:val="24"/>
                <w:szCs w:val="24"/>
              </w:rPr>
              <w:t>В целях</w:t>
            </w:r>
            <w:r w:rsidRPr="009759B3">
              <w:rPr>
                <w:rFonts w:ascii="Times New Roman" w:hAnsi="Times New Roman"/>
                <w:sz w:val="24"/>
                <w:szCs w:val="24"/>
              </w:rPr>
              <w:t xml:space="preserve"> рационального отбора и использования квалифицированных кадров в Управлении</w:t>
            </w:r>
            <w:r>
              <w:rPr>
                <w:rFonts w:ascii="Times New Roman" w:hAnsi="Times New Roman"/>
                <w:sz w:val="24"/>
                <w:szCs w:val="24"/>
              </w:rPr>
              <w:t xml:space="preserve"> проведен</w:t>
            </w:r>
            <w:r w:rsidR="00BC22DC">
              <w:rPr>
                <w:rFonts w:ascii="Times New Roman" w:hAnsi="Times New Roman"/>
                <w:sz w:val="24"/>
                <w:szCs w:val="24"/>
              </w:rPr>
              <w:t>ы</w:t>
            </w:r>
            <w:r>
              <w:rPr>
                <w:rFonts w:ascii="Times New Roman" w:hAnsi="Times New Roman"/>
                <w:sz w:val="24"/>
                <w:szCs w:val="24"/>
              </w:rPr>
              <w:t xml:space="preserve"> </w:t>
            </w:r>
            <w:r w:rsidRPr="0033324F">
              <w:rPr>
                <w:rFonts w:ascii="Times New Roman" w:hAnsi="Times New Roman"/>
                <w:sz w:val="24"/>
                <w:szCs w:val="24"/>
              </w:rPr>
              <w:t>3 конкурса</w:t>
            </w:r>
            <w:r>
              <w:rPr>
                <w:rFonts w:ascii="Times New Roman" w:hAnsi="Times New Roman"/>
                <w:sz w:val="24"/>
                <w:szCs w:val="24"/>
              </w:rPr>
              <w:t xml:space="preserve"> на замещение вакантных должностей государственной гражданской службы и </w:t>
            </w:r>
            <w:r w:rsidRPr="0033324F">
              <w:rPr>
                <w:rFonts w:ascii="Times New Roman" w:hAnsi="Times New Roman"/>
                <w:sz w:val="24"/>
                <w:szCs w:val="24"/>
              </w:rPr>
              <w:t>3 конкурса на включение в кадровый резерв</w:t>
            </w:r>
            <w:r>
              <w:rPr>
                <w:rFonts w:ascii="Times New Roman" w:hAnsi="Times New Roman"/>
                <w:sz w:val="24"/>
                <w:szCs w:val="24"/>
              </w:rPr>
              <w:t xml:space="preserve"> для замещение вакантных должностей государственной гражданской службы, по результатам которых </w:t>
            </w:r>
            <w:r w:rsidRPr="006D239A">
              <w:rPr>
                <w:rFonts w:ascii="Times New Roman" w:hAnsi="Times New Roman"/>
                <w:sz w:val="24"/>
                <w:szCs w:val="24"/>
              </w:rPr>
              <w:t>1</w:t>
            </w:r>
            <w:r>
              <w:rPr>
                <w:rFonts w:ascii="Times New Roman" w:hAnsi="Times New Roman"/>
                <w:sz w:val="24"/>
                <w:szCs w:val="24"/>
              </w:rPr>
              <w:t>2</w:t>
            </w:r>
            <w:r w:rsidRPr="006D239A">
              <w:rPr>
                <w:rFonts w:ascii="Times New Roman" w:hAnsi="Times New Roman"/>
                <w:sz w:val="24"/>
                <w:szCs w:val="24"/>
              </w:rPr>
              <w:t xml:space="preserve"> человека включены</w:t>
            </w:r>
            <w:r>
              <w:rPr>
                <w:rFonts w:ascii="Times New Roman" w:hAnsi="Times New Roman"/>
                <w:sz w:val="24"/>
                <w:szCs w:val="24"/>
              </w:rPr>
              <w:t xml:space="preserve"> в кадровый резерв</w:t>
            </w:r>
            <w:r w:rsidRPr="006D239A">
              <w:rPr>
                <w:rFonts w:ascii="Times New Roman" w:hAnsi="Times New Roman"/>
                <w:sz w:val="24"/>
                <w:szCs w:val="24"/>
              </w:rPr>
              <w:t xml:space="preserve">, </w:t>
            </w:r>
            <w:r w:rsidR="001F5357">
              <w:rPr>
                <w:rFonts w:ascii="Times New Roman" w:hAnsi="Times New Roman"/>
                <w:sz w:val="24"/>
                <w:szCs w:val="24"/>
              </w:rPr>
              <w:t>4</w:t>
            </w:r>
            <w:r w:rsidRPr="006D239A">
              <w:rPr>
                <w:rFonts w:ascii="Times New Roman" w:hAnsi="Times New Roman"/>
                <w:sz w:val="24"/>
                <w:szCs w:val="24"/>
              </w:rPr>
              <w:t xml:space="preserve"> человек</w:t>
            </w:r>
            <w:r w:rsidR="00EC7E7F">
              <w:rPr>
                <w:rFonts w:ascii="Times New Roman" w:hAnsi="Times New Roman"/>
                <w:sz w:val="24"/>
                <w:szCs w:val="24"/>
              </w:rPr>
              <w:t>а</w:t>
            </w:r>
            <w:r>
              <w:rPr>
                <w:rFonts w:ascii="Times New Roman" w:hAnsi="Times New Roman"/>
                <w:sz w:val="24"/>
                <w:szCs w:val="24"/>
              </w:rPr>
              <w:t xml:space="preserve"> назначено на </w:t>
            </w:r>
            <w:r>
              <w:rPr>
                <w:rFonts w:ascii="Times New Roman" w:hAnsi="Times New Roman"/>
                <w:sz w:val="24"/>
                <w:szCs w:val="24"/>
              </w:rPr>
              <w:lastRenderedPageBreak/>
              <w:t xml:space="preserve">должности государственной гражданской службы. </w:t>
            </w:r>
            <w:proofErr w:type="gramEnd"/>
          </w:p>
          <w:p w:rsidR="00CB7128" w:rsidRPr="006920E3" w:rsidRDefault="00CB7128" w:rsidP="00BC22DC">
            <w:pPr>
              <w:jc w:val="both"/>
              <w:rPr>
                <w:rFonts w:ascii="Times New Roman" w:hAnsi="Times New Roman"/>
                <w:sz w:val="24"/>
                <w:szCs w:val="24"/>
              </w:rPr>
            </w:pPr>
            <w:r w:rsidRPr="006920E3">
              <w:rPr>
                <w:rFonts w:ascii="Times New Roman" w:hAnsi="Times New Roman"/>
                <w:sz w:val="24"/>
                <w:szCs w:val="24"/>
              </w:rPr>
              <w:t xml:space="preserve">В общей сложности за отчетный период на  должности государственной гражданской службы назначено </w:t>
            </w:r>
            <w:r w:rsidRPr="006D239A">
              <w:rPr>
                <w:rFonts w:ascii="Times New Roman" w:hAnsi="Times New Roman"/>
                <w:sz w:val="24"/>
                <w:szCs w:val="24"/>
              </w:rPr>
              <w:t>10 человек</w:t>
            </w:r>
            <w:r w:rsidRPr="006920E3">
              <w:rPr>
                <w:rFonts w:ascii="Times New Roman" w:hAnsi="Times New Roman"/>
                <w:sz w:val="24"/>
                <w:szCs w:val="24"/>
              </w:rPr>
              <w:t xml:space="preserve">, освобождены от замещаемых должностей и уволены с государственной гражданской службы </w:t>
            </w:r>
            <w:r w:rsidRPr="006D239A">
              <w:rPr>
                <w:rFonts w:ascii="Times New Roman" w:hAnsi="Times New Roman"/>
                <w:sz w:val="24"/>
                <w:szCs w:val="24"/>
              </w:rPr>
              <w:t>15 человек.</w:t>
            </w:r>
          </w:p>
          <w:p w:rsidR="00CB7128" w:rsidRDefault="00CB7128" w:rsidP="00BC22DC">
            <w:pPr>
              <w:jc w:val="both"/>
              <w:rPr>
                <w:rFonts w:ascii="Times New Roman" w:hAnsi="Times New Roman"/>
                <w:sz w:val="24"/>
                <w:szCs w:val="24"/>
              </w:rPr>
            </w:pPr>
          </w:p>
          <w:p w:rsidR="00CB7128" w:rsidRPr="009759B3" w:rsidRDefault="00CB7128" w:rsidP="00BC22DC">
            <w:pPr>
              <w:ind w:firstLine="317"/>
              <w:jc w:val="both"/>
              <w:rPr>
                <w:rFonts w:ascii="Times New Roman" w:hAnsi="Times New Roman"/>
                <w:sz w:val="24"/>
                <w:szCs w:val="24"/>
              </w:rPr>
            </w:pPr>
            <w:r w:rsidRPr="00581E16">
              <w:rPr>
                <w:rFonts w:ascii="Times New Roman" w:hAnsi="Times New Roman"/>
                <w:sz w:val="24"/>
                <w:szCs w:val="24"/>
              </w:rPr>
              <w:t xml:space="preserve">В целях повышения уровня профессиональной подготовки Управлением ежегодно проводится повышение квалификации государственных гражданских служащих в различных государственных образовательных учреждениях. </w:t>
            </w:r>
            <w:proofErr w:type="gramStart"/>
            <w:r w:rsidRPr="00581E16">
              <w:rPr>
                <w:rFonts w:ascii="Times New Roman" w:hAnsi="Times New Roman"/>
                <w:sz w:val="24"/>
                <w:szCs w:val="24"/>
              </w:rPr>
              <w:t>Так, в 201</w:t>
            </w:r>
            <w:r>
              <w:rPr>
                <w:rFonts w:ascii="Times New Roman" w:hAnsi="Times New Roman"/>
                <w:sz w:val="24"/>
                <w:szCs w:val="24"/>
              </w:rPr>
              <w:t>8</w:t>
            </w:r>
            <w:r w:rsidRPr="00581E16">
              <w:rPr>
                <w:rFonts w:ascii="Times New Roman" w:hAnsi="Times New Roman"/>
                <w:sz w:val="24"/>
                <w:szCs w:val="24"/>
              </w:rPr>
              <w:t xml:space="preserve"> г.                          </w:t>
            </w:r>
            <w:r>
              <w:rPr>
                <w:rFonts w:ascii="Times New Roman" w:hAnsi="Times New Roman"/>
                <w:sz w:val="24"/>
                <w:szCs w:val="24"/>
              </w:rPr>
              <w:t xml:space="preserve">6 </w:t>
            </w:r>
            <w:r w:rsidRPr="00581E16">
              <w:rPr>
                <w:rFonts w:ascii="Times New Roman" w:hAnsi="Times New Roman"/>
                <w:sz w:val="24"/>
                <w:szCs w:val="24"/>
              </w:rPr>
              <w:t>государственны</w:t>
            </w:r>
            <w:r>
              <w:rPr>
                <w:rFonts w:ascii="Times New Roman" w:hAnsi="Times New Roman"/>
                <w:sz w:val="24"/>
                <w:szCs w:val="24"/>
              </w:rPr>
              <w:t>х</w:t>
            </w:r>
            <w:r w:rsidRPr="00581E16">
              <w:rPr>
                <w:rFonts w:ascii="Times New Roman" w:hAnsi="Times New Roman"/>
                <w:sz w:val="24"/>
                <w:szCs w:val="24"/>
              </w:rPr>
              <w:t xml:space="preserve"> граждански</w:t>
            </w:r>
            <w:r>
              <w:rPr>
                <w:rFonts w:ascii="Times New Roman" w:hAnsi="Times New Roman"/>
                <w:sz w:val="24"/>
                <w:szCs w:val="24"/>
              </w:rPr>
              <w:t>х</w:t>
            </w:r>
            <w:r w:rsidRPr="00581E16">
              <w:rPr>
                <w:rFonts w:ascii="Times New Roman" w:hAnsi="Times New Roman"/>
                <w:sz w:val="24"/>
                <w:szCs w:val="24"/>
              </w:rPr>
              <w:t xml:space="preserve"> служащи</w:t>
            </w:r>
            <w:r>
              <w:rPr>
                <w:rFonts w:ascii="Times New Roman" w:hAnsi="Times New Roman"/>
                <w:sz w:val="24"/>
                <w:szCs w:val="24"/>
              </w:rPr>
              <w:t>х главной группы должностей</w:t>
            </w:r>
            <w:r w:rsidRPr="00581E16">
              <w:rPr>
                <w:rFonts w:ascii="Times New Roman" w:hAnsi="Times New Roman"/>
                <w:sz w:val="24"/>
                <w:szCs w:val="24"/>
              </w:rPr>
              <w:t xml:space="preserve"> Управления прошли обучение по программ</w:t>
            </w:r>
            <w:r>
              <w:rPr>
                <w:rFonts w:ascii="Times New Roman" w:hAnsi="Times New Roman"/>
                <w:sz w:val="24"/>
                <w:szCs w:val="24"/>
              </w:rPr>
              <w:t>ам</w:t>
            </w:r>
            <w:r w:rsidRPr="00581E16">
              <w:rPr>
                <w:rFonts w:ascii="Times New Roman" w:hAnsi="Times New Roman"/>
                <w:sz w:val="24"/>
                <w:szCs w:val="24"/>
              </w:rPr>
              <w:t xml:space="preserve"> повышения квалификации "</w:t>
            </w:r>
            <w:r>
              <w:rPr>
                <w:rFonts w:ascii="Times New Roman" w:hAnsi="Times New Roman"/>
                <w:sz w:val="24"/>
                <w:szCs w:val="24"/>
              </w:rPr>
              <w:t>Управленческое мастерство: эффективный руководитель</w:t>
            </w:r>
            <w:r w:rsidRPr="00581E16">
              <w:rPr>
                <w:rFonts w:ascii="Times New Roman" w:hAnsi="Times New Roman"/>
                <w:sz w:val="24"/>
                <w:szCs w:val="24"/>
              </w:rPr>
              <w:t>"</w:t>
            </w:r>
            <w:r>
              <w:rPr>
                <w:rFonts w:ascii="Times New Roman" w:hAnsi="Times New Roman"/>
                <w:sz w:val="24"/>
                <w:szCs w:val="24"/>
              </w:rPr>
              <w:t>, «Управленческое мастерство»,                                     1 государственный гражданский служащий прошел обучение по программе повышения квалификации «Вопросы профилактики и противодействия коррупции на государственной гражданской службе», 13 государственных гражданских служащих прошли обучение по программе повышения квалификации «Повышение эффективности осуществления  федеральными органами исполнительной власти</w:t>
            </w:r>
            <w:proofErr w:type="gramEnd"/>
            <w:r>
              <w:rPr>
                <w:rFonts w:ascii="Times New Roman" w:hAnsi="Times New Roman"/>
                <w:sz w:val="24"/>
                <w:szCs w:val="24"/>
              </w:rPr>
              <w:t xml:space="preserve"> </w:t>
            </w:r>
            <w:proofErr w:type="gramStart"/>
            <w:r>
              <w:rPr>
                <w:rFonts w:ascii="Times New Roman" w:hAnsi="Times New Roman"/>
                <w:sz w:val="24"/>
                <w:szCs w:val="24"/>
              </w:rPr>
              <w:t xml:space="preserve">возложенных на них функций контроля (надзора) в соответствующих сферах деятельности», 1 государственный гражданский служащий прошел обучение по программе повышения квалификации «Правовые основы </w:t>
            </w:r>
            <w:r>
              <w:rPr>
                <w:rFonts w:ascii="Times New Roman" w:hAnsi="Times New Roman"/>
                <w:sz w:val="24"/>
                <w:szCs w:val="24"/>
              </w:rPr>
              <w:lastRenderedPageBreak/>
              <w:t xml:space="preserve">законотворческой деятельности в Российской Федерации» в </w:t>
            </w:r>
            <w:r>
              <w:rPr>
                <w:rFonts w:ascii="Times New Roman" w:hAnsi="Times New Roman"/>
                <w:sz w:val="24"/>
                <w:szCs w:val="24"/>
                <w:shd w:val="clear" w:color="auto" w:fill="FFFFF9"/>
              </w:rPr>
              <w:t>Российской академии народного хозяйства и государственной службы при Президенте Российской Федерации,</w:t>
            </w:r>
            <w:r>
              <w:rPr>
                <w:rFonts w:ascii="Times New Roman" w:hAnsi="Times New Roman"/>
                <w:sz w:val="24"/>
                <w:szCs w:val="24"/>
              </w:rPr>
              <w:t xml:space="preserve"> 1 государственный гражданский служащий прошел обучение по программе повышения квалификации «Управление государственными финансами» в Финансовом университете при Правительстве РФ, </w:t>
            </w:r>
            <w:r>
              <w:rPr>
                <w:rFonts w:ascii="Times New Roman" w:hAnsi="Times New Roman"/>
                <w:sz w:val="24"/>
                <w:szCs w:val="24"/>
                <w:shd w:val="clear" w:color="auto" w:fill="FFFFF9"/>
              </w:rPr>
              <w:t>1</w:t>
            </w:r>
            <w:r w:rsidRPr="00036D8A">
              <w:rPr>
                <w:rFonts w:ascii="Times New Roman" w:hAnsi="Times New Roman"/>
                <w:sz w:val="24"/>
                <w:szCs w:val="24"/>
                <w:shd w:val="clear" w:color="auto" w:fill="FFFFF9"/>
              </w:rPr>
              <w:t xml:space="preserve"> государственны</w:t>
            </w:r>
            <w:r>
              <w:rPr>
                <w:rFonts w:ascii="Times New Roman" w:hAnsi="Times New Roman"/>
                <w:sz w:val="24"/>
                <w:szCs w:val="24"/>
                <w:shd w:val="clear" w:color="auto" w:fill="FFFFF9"/>
              </w:rPr>
              <w:t>й</w:t>
            </w:r>
            <w:proofErr w:type="gramEnd"/>
            <w:r w:rsidRPr="00036D8A">
              <w:rPr>
                <w:rFonts w:ascii="Times New Roman" w:hAnsi="Times New Roman"/>
                <w:sz w:val="24"/>
                <w:szCs w:val="24"/>
                <w:shd w:val="clear" w:color="auto" w:fill="FFFFF9"/>
              </w:rPr>
              <w:t xml:space="preserve"> </w:t>
            </w:r>
            <w:proofErr w:type="gramStart"/>
            <w:r w:rsidRPr="00036D8A">
              <w:rPr>
                <w:rFonts w:ascii="Times New Roman" w:hAnsi="Times New Roman"/>
                <w:sz w:val="24"/>
                <w:szCs w:val="24"/>
                <w:shd w:val="clear" w:color="auto" w:fill="FFFFF9"/>
              </w:rPr>
              <w:t>граждански</w:t>
            </w:r>
            <w:r>
              <w:rPr>
                <w:rFonts w:ascii="Times New Roman" w:hAnsi="Times New Roman"/>
                <w:sz w:val="24"/>
                <w:szCs w:val="24"/>
                <w:shd w:val="clear" w:color="auto" w:fill="FFFFF9"/>
              </w:rPr>
              <w:t>й</w:t>
            </w:r>
            <w:r w:rsidRPr="00036D8A">
              <w:rPr>
                <w:rFonts w:ascii="Times New Roman" w:hAnsi="Times New Roman"/>
                <w:sz w:val="24"/>
                <w:szCs w:val="24"/>
                <w:shd w:val="clear" w:color="auto" w:fill="FFFFF9"/>
              </w:rPr>
              <w:t xml:space="preserve"> служащи</w:t>
            </w:r>
            <w:r>
              <w:rPr>
                <w:rFonts w:ascii="Times New Roman" w:hAnsi="Times New Roman"/>
                <w:sz w:val="24"/>
                <w:szCs w:val="24"/>
                <w:shd w:val="clear" w:color="auto" w:fill="FFFFF9"/>
              </w:rPr>
              <w:t>й</w:t>
            </w:r>
            <w:r w:rsidRPr="00036D8A">
              <w:rPr>
                <w:rFonts w:ascii="Times New Roman" w:hAnsi="Times New Roman"/>
                <w:sz w:val="24"/>
                <w:szCs w:val="24"/>
                <w:shd w:val="clear" w:color="auto" w:fill="FFFFF9"/>
              </w:rPr>
              <w:t xml:space="preserve"> </w:t>
            </w:r>
            <w:r>
              <w:rPr>
                <w:rFonts w:ascii="Times New Roman" w:hAnsi="Times New Roman"/>
                <w:sz w:val="24"/>
                <w:szCs w:val="24"/>
                <w:shd w:val="clear" w:color="auto" w:fill="FFFFF9"/>
              </w:rPr>
              <w:t xml:space="preserve">прошел обучение по </w:t>
            </w:r>
            <w:r w:rsidRPr="00036D8A">
              <w:rPr>
                <w:rFonts w:ascii="Times New Roman" w:hAnsi="Times New Roman"/>
                <w:sz w:val="24"/>
                <w:szCs w:val="24"/>
              </w:rPr>
              <w:t>программе «</w:t>
            </w:r>
            <w:r>
              <w:rPr>
                <w:rFonts w:ascii="Times New Roman" w:hAnsi="Times New Roman"/>
                <w:sz w:val="24"/>
                <w:szCs w:val="24"/>
              </w:rPr>
              <w:t>Вопросы функционирования контрактной системы в сфере закупок товаров, работ, услуг для обеспечения государственных и муниципальных нужд</w:t>
            </w:r>
            <w:r w:rsidRPr="00036D8A">
              <w:rPr>
                <w:rFonts w:ascii="Times New Roman" w:hAnsi="Times New Roman"/>
                <w:sz w:val="24"/>
                <w:szCs w:val="24"/>
              </w:rPr>
              <w:t xml:space="preserve">» с отрывом от государственной гражданской службы с сохранением денежного содержания в </w:t>
            </w:r>
            <w:r>
              <w:rPr>
                <w:rFonts w:ascii="Times New Roman" w:hAnsi="Times New Roman"/>
                <w:sz w:val="24"/>
                <w:szCs w:val="24"/>
              </w:rPr>
              <w:t>Национальном исследовательском университете «Высшая школа экономики», 1 государственный гражданский служащий повысил свою квалификацию по программе «Защита государственной тайны»</w:t>
            </w:r>
            <w:r w:rsidRPr="00036D8A">
              <w:rPr>
                <w:rFonts w:ascii="Times New Roman" w:hAnsi="Times New Roman"/>
                <w:sz w:val="24"/>
                <w:szCs w:val="24"/>
              </w:rPr>
              <w:t>.</w:t>
            </w:r>
            <w:r w:rsidR="00BC22DC">
              <w:rPr>
                <w:rFonts w:ascii="Times New Roman" w:hAnsi="Times New Roman"/>
                <w:sz w:val="24"/>
                <w:szCs w:val="24"/>
              </w:rPr>
              <w:t xml:space="preserve"> </w:t>
            </w:r>
            <w:r>
              <w:rPr>
                <w:rFonts w:ascii="Times New Roman" w:hAnsi="Times New Roman"/>
                <w:sz w:val="24"/>
                <w:szCs w:val="24"/>
              </w:rPr>
              <w:t>5 государственных гражданских служащих прошли обучение в дистанционной форме</w:t>
            </w:r>
            <w:proofErr w:type="gramEnd"/>
            <w:r>
              <w:rPr>
                <w:rFonts w:ascii="Times New Roman" w:hAnsi="Times New Roman"/>
                <w:sz w:val="24"/>
                <w:szCs w:val="24"/>
              </w:rPr>
              <w:t xml:space="preserve"> по программе профессионального развития «Лучшие практики реформы контрольной и надзорной деятельности», 2 государственных гражданских служащих направлены в ФГБУ «ВНИИКР» для прохождения </w:t>
            </w:r>
            <w:proofErr w:type="gramStart"/>
            <w:r>
              <w:rPr>
                <w:rFonts w:ascii="Times New Roman" w:hAnsi="Times New Roman"/>
                <w:sz w:val="24"/>
                <w:szCs w:val="24"/>
              </w:rPr>
              <w:t>обучения</w:t>
            </w:r>
            <w:proofErr w:type="gramEnd"/>
            <w:r>
              <w:rPr>
                <w:rFonts w:ascii="Times New Roman" w:hAnsi="Times New Roman"/>
                <w:sz w:val="24"/>
                <w:szCs w:val="24"/>
              </w:rPr>
              <w:t xml:space="preserve"> по дополнительной профессиональной программе повышения квалификации «Карантин растений РФ. Карантинные объекты и </w:t>
            </w:r>
            <w:r w:rsidR="00BC22DC">
              <w:rPr>
                <w:rFonts w:ascii="Times New Roman" w:hAnsi="Times New Roman"/>
                <w:sz w:val="24"/>
                <w:szCs w:val="24"/>
              </w:rPr>
              <w:t>фитосанитарные требования ЕАЭС».</w:t>
            </w:r>
          </w:p>
          <w:p w:rsidR="00CB7128" w:rsidRPr="000C248E" w:rsidRDefault="00CB7128" w:rsidP="00BC22DC">
            <w:pPr>
              <w:jc w:val="both"/>
              <w:rPr>
                <w:rFonts w:ascii="Times New Roman" w:hAnsi="Times New Roman"/>
                <w:sz w:val="24"/>
                <w:szCs w:val="24"/>
              </w:rPr>
            </w:pPr>
          </w:p>
          <w:p w:rsidR="00BC22DC" w:rsidRDefault="00BC22DC" w:rsidP="00BC22DC">
            <w:pPr>
              <w:ind w:firstLine="317"/>
              <w:jc w:val="both"/>
              <w:rPr>
                <w:rFonts w:ascii="Times New Roman" w:hAnsi="Times New Roman"/>
                <w:sz w:val="24"/>
                <w:szCs w:val="24"/>
              </w:rPr>
            </w:pPr>
          </w:p>
          <w:p w:rsidR="00CB7128" w:rsidRPr="000C248E" w:rsidRDefault="00CB7128" w:rsidP="00BC22DC">
            <w:pPr>
              <w:ind w:firstLine="317"/>
              <w:jc w:val="both"/>
              <w:rPr>
                <w:rFonts w:ascii="Times New Roman" w:hAnsi="Times New Roman"/>
                <w:sz w:val="24"/>
                <w:szCs w:val="24"/>
              </w:rPr>
            </w:pPr>
            <w:proofErr w:type="gramStart"/>
            <w:r w:rsidRPr="000C248E">
              <w:rPr>
                <w:rFonts w:ascii="Times New Roman" w:hAnsi="Times New Roman"/>
                <w:sz w:val="24"/>
                <w:szCs w:val="24"/>
              </w:rPr>
              <w:lastRenderedPageBreak/>
              <w:t>На сис</w:t>
            </w:r>
            <w:r w:rsidR="00BC22DC">
              <w:rPr>
                <w:rFonts w:ascii="Times New Roman" w:hAnsi="Times New Roman"/>
                <w:sz w:val="24"/>
                <w:szCs w:val="24"/>
              </w:rPr>
              <w:t>тематической основе в Управлении</w:t>
            </w:r>
            <w:r w:rsidRPr="000C248E">
              <w:rPr>
                <w:rFonts w:ascii="Times New Roman" w:hAnsi="Times New Roman"/>
                <w:sz w:val="24"/>
                <w:szCs w:val="24"/>
              </w:rPr>
              <w:t xml:space="preserve"> Россельхознадзора по Чувашской Республике и Ульяновской области проводятся консультации по вопросам соблюдения требований и положений </w:t>
            </w:r>
            <w:proofErr w:type="spellStart"/>
            <w:r w:rsidRPr="000C248E">
              <w:rPr>
                <w:rFonts w:ascii="Times New Roman" w:hAnsi="Times New Roman"/>
                <w:sz w:val="24"/>
                <w:szCs w:val="24"/>
              </w:rPr>
              <w:t>антикоррупционного</w:t>
            </w:r>
            <w:proofErr w:type="spellEnd"/>
            <w:r w:rsidRPr="000C248E">
              <w:rPr>
                <w:rFonts w:ascii="Times New Roman" w:hAnsi="Times New Roman"/>
                <w:sz w:val="24"/>
                <w:szCs w:val="24"/>
              </w:rPr>
              <w:t xml:space="preserve">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о порядке проверки сведений</w:t>
            </w:r>
            <w:proofErr w:type="gramEnd"/>
            <w:r w:rsidRPr="000C248E">
              <w:rPr>
                <w:rFonts w:ascii="Times New Roman" w:hAnsi="Times New Roman"/>
                <w:sz w:val="24"/>
                <w:szCs w:val="24"/>
              </w:rPr>
              <w:t xml:space="preserve">, представляемых федеральными государственными служащими в соответствии с законодательством Российской Федерации о противодействии коррупции, а также изменений </w:t>
            </w:r>
            <w:proofErr w:type="spellStart"/>
            <w:r w:rsidRPr="000C248E">
              <w:rPr>
                <w:rFonts w:ascii="Times New Roman" w:hAnsi="Times New Roman"/>
                <w:sz w:val="24"/>
                <w:szCs w:val="24"/>
              </w:rPr>
              <w:t>антикоррупционного</w:t>
            </w:r>
            <w:proofErr w:type="spellEnd"/>
            <w:r w:rsidRPr="000C248E">
              <w:rPr>
                <w:rFonts w:ascii="Times New Roman" w:hAnsi="Times New Roman"/>
                <w:sz w:val="24"/>
                <w:szCs w:val="24"/>
              </w:rPr>
              <w:t xml:space="preserve"> законодательства.</w:t>
            </w:r>
          </w:p>
          <w:p w:rsidR="00CB7128" w:rsidRPr="000C248E" w:rsidRDefault="00CB7128" w:rsidP="00BC22DC">
            <w:pPr>
              <w:ind w:firstLine="317"/>
              <w:jc w:val="both"/>
              <w:rPr>
                <w:rFonts w:ascii="Times New Roman" w:hAnsi="Times New Roman"/>
                <w:sz w:val="24"/>
                <w:szCs w:val="24"/>
              </w:rPr>
            </w:pPr>
            <w:proofErr w:type="gramStart"/>
            <w:r w:rsidRPr="000C248E">
              <w:rPr>
                <w:rFonts w:ascii="Times New Roman" w:hAnsi="Times New Roman"/>
                <w:sz w:val="24"/>
                <w:szCs w:val="24"/>
              </w:rPr>
              <w:t>Регулярно проводится мониторинг исполнения государственными гражданскими служащими Управлени</w:t>
            </w:r>
            <w:r w:rsidR="00BC22DC">
              <w:rPr>
                <w:rFonts w:ascii="Times New Roman" w:hAnsi="Times New Roman"/>
                <w:sz w:val="24"/>
                <w:szCs w:val="24"/>
              </w:rPr>
              <w:t>я</w:t>
            </w:r>
            <w:r w:rsidRPr="000C248E">
              <w:rPr>
                <w:rFonts w:ascii="Times New Roman" w:hAnsi="Times New Roman"/>
                <w:sz w:val="24"/>
                <w:szCs w:val="24"/>
              </w:rPr>
              <w:t xml:space="preserve"> Россельхознадзора по Чувашской Республике и Ульяновской области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w:t>
            </w:r>
            <w:proofErr w:type="gramEnd"/>
          </w:p>
          <w:p w:rsidR="00CB7128" w:rsidRPr="000C248E" w:rsidRDefault="00CB7128" w:rsidP="00BC22DC">
            <w:pPr>
              <w:ind w:firstLine="317"/>
              <w:jc w:val="both"/>
              <w:rPr>
                <w:rFonts w:ascii="Times New Roman" w:hAnsi="Times New Roman"/>
                <w:sz w:val="24"/>
                <w:szCs w:val="24"/>
              </w:rPr>
            </w:pPr>
            <w:proofErr w:type="gramStart"/>
            <w:r w:rsidRPr="000C248E">
              <w:rPr>
                <w:rFonts w:ascii="Times New Roman" w:hAnsi="Times New Roman"/>
                <w:sz w:val="24"/>
                <w:szCs w:val="24"/>
              </w:rPr>
              <w:t>В период «декларационной кампании» 201</w:t>
            </w:r>
            <w:r>
              <w:rPr>
                <w:rFonts w:ascii="Times New Roman" w:hAnsi="Times New Roman"/>
                <w:sz w:val="24"/>
                <w:szCs w:val="24"/>
              </w:rPr>
              <w:t>8</w:t>
            </w:r>
            <w:r w:rsidRPr="000C248E">
              <w:rPr>
                <w:rFonts w:ascii="Times New Roman" w:hAnsi="Times New Roman"/>
                <w:sz w:val="24"/>
                <w:szCs w:val="24"/>
              </w:rPr>
              <w:t xml:space="preserve"> года Управлением Россельхознадзора по Чувашской Республике и Ульяновской области было принято, обработано и проанализировано </w:t>
            </w:r>
            <w:r>
              <w:rPr>
                <w:rFonts w:ascii="Times New Roman" w:hAnsi="Times New Roman"/>
                <w:sz w:val="24"/>
                <w:szCs w:val="24"/>
              </w:rPr>
              <w:t>300</w:t>
            </w:r>
            <w:r w:rsidRPr="000C248E">
              <w:rPr>
                <w:rFonts w:ascii="Times New Roman" w:hAnsi="Times New Roman"/>
                <w:sz w:val="24"/>
                <w:szCs w:val="24"/>
              </w:rPr>
              <w:t xml:space="preserve"> справок о доходах, </w:t>
            </w:r>
            <w:r w:rsidRPr="000C248E">
              <w:rPr>
                <w:rFonts w:ascii="Times New Roman" w:hAnsi="Times New Roman"/>
                <w:sz w:val="24"/>
                <w:szCs w:val="24"/>
              </w:rPr>
              <w:lastRenderedPageBreak/>
              <w:t xml:space="preserve">расходах, об имуществе и обязательствах имущественного характера государственных гражданских служащих, включенных в Перечни должностей федеральной государственной гражданской службы </w:t>
            </w:r>
            <w:r w:rsidR="00BC22DC">
              <w:rPr>
                <w:rFonts w:ascii="Times New Roman" w:hAnsi="Times New Roman"/>
                <w:sz w:val="24"/>
                <w:szCs w:val="24"/>
              </w:rPr>
              <w:t>Россельхознадзора</w:t>
            </w:r>
            <w:r w:rsidRPr="000C248E">
              <w:rPr>
                <w:rFonts w:ascii="Times New Roman" w:hAnsi="Times New Roman"/>
                <w:sz w:val="24"/>
                <w:szCs w:val="24"/>
              </w:rPr>
              <w:t>,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w:t>
            </w:r>
            <w:proofErr w:type="gramEnd"/>
            <w:r w:rsidRPr="000C248E">
              <w:rPr>
                <w:rFonts w:ascii="Times New Roman" w:hAnsi="Times New Roman"/>
                <w:sz w:val="24"/>
                <w:szCs w:val="24"/>
              </w:rPr>
              <w:t xml:space="preserve">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B7128" w:rsidRPr="000C248E" w:rsidRDefault="00CB7128" w:rsidP="00BC22DC">
            <w:pPr>
              <w:ind w:firstLine="317"/>
              <w:jc w:val="both"/>
              <w:rPr>
                <w:rFonts w:ascii="Times New Roman" w:hAnsi="Times New Roman"/>
                <w:sz w:val="24"/>
                <w:szCs w:val="24"/>
              </w:rPr>
            </w:pPr>
            <w:r w:rsidRPr="000C248E">
              <w:rPr>
                <w:rFonts w:ascii="Times New Roman" w:hAnsi="Times New Roman"/>
                <w:sz w:val="24"/>
                <w:szCs w:val="24"/>
              </w:rPr>
              <w:t>Своевременное доведение до федеральных государственных гражданских служащих</w:t>
            </w:r>
            <w:r w:rsidRPr="000C248E">
              <w:rPr>
                <w:rFonts w:ascii="Times New Roman" w:eastAsia="TimesNewRoman" w:hAnsi="Times New Roman"/>
                <w:sz w:val="24"/>
                <w:szCs w:val="24"/>
              </w:rPr>
              <w:t xml:space="preserve"> </w:t>
            </w:r>
            <w:r w:rsidRPr="000C248E">
              <w:rPr>
                <w:rFonts w:ascii="Times New Roman" w:hAnsi="Times New Roman"/>
                <w:sz w:val="24"/>
                <w:szCs w:val="24"/>
              </w:rPr>
              <w:t>Управлением Россельхознадзора по Чувашской Республике и Ульяновской области</w:t>
            </w:r>
            <w:r w:rsidRPr="000C248E">
              <w:rPr>
                <w:rFonts w:ascii="Times New Roman" w:eastAsia="TimesNewRoman" w:hAnsi="Times New Roman"/>
                <w:sz w:val="24"/>
                <w:szCs w:val="24"/>
              </w:rPr>
              <w:t xml:space="preserve"> </w:t>
            </w:r>
            <w:r w:rsidRPr="000C248E">
              <w:rPr>
                <w:rFonts w:ascii="Times New Roman" w:hAnsi="Times New Roman"/>
                <w:sz w:val="24"/>
                <w:szCs w:val="24"/>
              </w:rPr>
              <w:t>положений законодательства Российской Федерации о противодействии коррупции путем размещения соответствующей информации на официальном сайте Управления, на информационном стенде, направления информации в письменном виде для ознакомления.</w:t>
            </w:r>
          </w:p>
          <w:p w:rsidR="00CB7128" w:rsidRPr="000C248E" w:rsidRDefault="00CB7128" w:rsidP="00BC22DC">
            <w:pPr>
              <w:ind w:firstLine="317"/>
              <w:jc w:val="both"/>
              <w:rPr>
                <w:rFonts w:ascii="Times New Roman" w:hAnsi="Times New Roman"/>
                <w:b/>
                <w:sz w:val="24"/>
                <w:szCs w:val="24"/>
              </w:rPr>
            </w:pPr>
            <w:r w:rsidRPr="000C248E">
              <w:rPr>
                <w:rFonts w:ascii="Times New Roman" w:hAnsi="Times New Roman"/>
                <w:sz w:val="24"/>
                <w:szCs w:val="24"/>
              </w:rPr>
              <w:t xml:space="preserve">В Управлении осуществляется </w:t>
            </w:r>
            <w:proofErr w:type="spellStart"/>
            <w:r w:rsidRPr="000C248E">
              <w:rPr>
                <w:rFonts w:ascii="Times New Roman" w:hAnsi="Times New Roman"/>
                <w:sz w:val="24"/>
                <w:szCs w:val="24"/>
              </w:rPr>
              <w:t>антикоррупционная</w:t>
            </w:r>
            <w:proofErr w:type="spellEnd"/>
            <w:r w:rsidRPr="000C248E">
              <w:rPr>
                <w:rFonts w:ascii="Times New Roman" w:hAnsi="Times New Roman"/>
                <w:sz w:val="24"/>
                <w:szCs w:val="24"/>
              </w:rPr>
              <w:t xml:space="preserve"> экспертиза локальных и индивидуальных правовых актов Управления с целью выявления коррупционных факторов и устранения таких факторов, проводится разъяснительная работа по вопросам подготовки проектов правовых актов в целях недопущения возникновения в них коррупционных факторов. Осуществляется постоянный мониторинг изменений </w:t>
            </w:r>
            <w:r w:rsidRPr="000C248E">
              <w:rPr>
                <w:rFonts w:ascii="Times New Roman" w:hAnsi="Times New Roman"/>
                <w:sz w:val="24"/>
                <w:szCs w:val="24"/>
              </w:rPr>
              <w:lastRenderedPageBreak/>
              <w:t xml:space="preserve">законодательства. </w:t>
            </w:r>
          </w:p>
        </w:tc>
      </w:tr>
      <w:tr w:rsidR="00CB7128" w:rsidTr="000C0B70">
        <w:tc>
          <w:tcPr>
            <w:tcW w:w="675" w:type="dxa"/>
          </w:tcPr>
          <w:p w:rsidR="00CB7128" w:rsidRPr="00D264C9" w:rsidRDefault="00CB7128" w:rsidP="00D15F76">
            <w:pPr>
              <w:rPr>
                <w:rFonts w:ascii="Times New Roman" w:hAnsi="Times New Roman"/>
              </w:rPr>
            </w:pPr>
            <w:r w:rsidRPr="00D264C9">
              <w:rPr>
                <w:rFonts w:ascii="Times New Roman" w:hAnsi="Times New Roman"/>
              </w:rPr>
              <w:lastRenderedPageBreak/>
              <w:t>2</w:t>
            </w:r>
          </w:p>
        </w:tc>
        <w:tc>
          <w:tcPr>
            <w:tcW w:w="4536" w:type="dxa"/>
          </w:tcPr>
          <w:p w:rsidR="00CB7128" w:rsidRPr="00D264C9" w:rsidRDefault="00CB7128" w:rsidP="00D15F76">
            <w:pPr>
              <w:ind w:firstLine="397"/>
              <w:contextualSpacing/>
              <w:jc w:val="both"/>
              <w:rPr>
                <w:rFonts w:ascii="Times New Roman" w:hAnsi="Times New Roman"/>
                <w:b/>
                <w:sz w:val="24"/>
                <w:szCs w:val="24"/>
                <w:highlight w:val="cyan"/>
              </w:rPr>
            </w:pPr>
            <w:r w:rsidRPr="00D264C9">
              <w:rPr>
                <w:rFonts w:ascii="Times New Roman" w:hAnsi="Times New Roman"/>
                <w:sz w:val="24"/>
                <w:szCs w:val="24"/>
              </w:rPr>
              <w:t>Обеспечение открытости Управления Россельхознадзора по Чувашской Республике и Ульяновской области</w:t>
            </w:r>
          </w:p>
        </w:tc>
        <w:tc>
          <w:tcPr>
            <w:tcW w:w="4536" w:type="dxa"/>
          </w:tcPr>
          <w:p w:rsidR="00CB7128" w:rsidRPr="00224981" w:rsidRDefault="00CB7128" w:rsidP="00D15F76">
            <w:pPr>
              <w:pStyle w:val="a4"/>
              <w:ind w:left="0" w:firstLine="397"/>
              <w:jc w:val="both"/>
              <w:rPr>
                <w:rFonts w:ascii="Times New Roman" w:hAnsi="Times New Roman"/>
                <w:sz w:val="24"/>
                <w:szCs w:val="24"/>
              </w:rPr>
            </w:pPr>
            <w:r w:rsidRPr="00224981">
              <w:rPr>
                <w:rFonts w:ascii="Times New Roman" w:hAnsi="Times New Roman"/>
                <w:sz w:val="24"/>
                <w:szCs w:val="24"/>
              </w:rPr>
              <w:t>Подготовка Плана Управления Россельхознадзора по Чувашской Республике и Ульяновской области по реализации Концепции открытости федеральных органов исполнительной власти на 2017</w:t>
            </w:r>
            <w:r>
              <w:rPr>
                <w:rFonts w:ascii="Times New Roman" w:hAnsi="Times New Roman"/>
                <w:sz w:val="24"/>
                <w:szCs w:val="24"/>
              </w:rPr>
              <w:t>-2018</w:t>
            </w:r>
            <w:r w:rsidRPr="00224981">
              <w:rPr>
                <w:rFonts w:ascii="Times New Roman" w:hAnsi="Times New Roman"/>
                <w:sz w:val="24"/>
                <w:szCs w:val="24"/>
              </w:rPr>
              <w:t xml:space="preserve"> год.</w:t>
            </w:r>
          </w:p>
          <w:p w:rsidR="00CB7128" w:rsidRDefault="00CB7128" w:rsidP="00D15F76">
            <w:pPr>
              <w:pStyle w:val="a4"/>
              <w:ind w:left="0" w:firstLine="397"/>
              <w:jc w:val="both"/>
              <w:rPr>
                <w:rFonts w:ascii="Times New Roman" w:hAnsi="Times New Roman"/>
                <w:sz w:val="24"/>
                <w:szCs w:val="24"/>
              </w:rPr>
            </w:pPr>
          </w:p>
          <w:p w:rsidR="00CB7128" w:rsidRPr="00224981" w:rsidRDefault="00CB7128" w:rsidP="00D15F76">
            <w:pPr>
              <w:pStyle w:val="a4"/>
              <w:ind w:left="0" w:firstLine="397"/>
              <w:jc w:val="both"/>
              <w:rPr>
                <w:rFonts w:ascii="Times New Roman" w:hAnsi="Times New Roman"/>
                <w:sz w:val="24"/>
                <w:szCs w:val="24"/>
              </w:rPr>
            </w:pPr>
            <w:r w:rsidRPr="00224981">
              <w:rPr>
                <w:rFonts w:ascii="Times New Roman" w:hAnsi="Times New Roman"/>
                <w:sz w:val="24"/>
                <w:szCs w:val="24"/>
              </w:rPr>
              <w:t>Создание и обеспечение взаимодействия с Общественным советом при Управлении Россельхознадзора по Чувашской Республике и Ульяновской области при организации и осуществлении контрольно-надзорных мероприятий на территории Чувашской Республики и Ульяновской области</w:t>
            </w:r>
          </w:p>
        </w:tc>
        <w:tc>
          <w:tcPr>
            <w:tcW w:w="4962" w:type="dxa"/>
          </w:tcPr>
          <w:p w:rsidR="00CB7128" w:rsidRPr="00676AD6" w:rsidRDefault="00CB7128" w:rsidP="00676AD6">
            <w:pPr>
              <w:ind w:firstLine="332"/>
              <w:jc w:val="both"/>
              <w:outlineLvl w:val="0"/>
              <w:rPr>
                <w:rFonts w:ascii="Times New Roman" w:hAnsi="Times New Roman"/>
                <w:sz w:val="24"/>
                <w:szCs w:val="24"/>
              </w:rPr>
            </w:pPr>
            <w:r w:rsidRPr="00676AD6">
              <w:rPr>
                <w:rFonts w:ascii="Times New Roman" w:hAnsi="Times New Roman"/>
                <w:sz w:val="24"/>
                <w:szCs w:val="24"/>
              </w:rPr>
              <w:t>Размещается и поддерживается в актуальном состоянии публичная отчетность в сети Интернет в формате открытых данных.</w:t>
            </w:r>
          </w:p>
          <w:p w:rsidR="00CB7128" w:rsidRDefault="00CB7128" w:rsidP="00676AD6">
            <w:pPr>
              <w:ind w:firstLine="332"/>
              <w:jc w:val="both"/>
              <w:outlineLvl w:val="0"/>
              <w:rPr>
                <w:rFonts w:ascii="Times New Roman" w:hAnsi="Times New Roman"/>
                <w:sz w:val="24"/>
                <w:szCs w:val="24"/>
              </w:rPr>
            </w:pPr>
          </w:p>
          <w:p w:rsidR="00CB7128" w:rsidRDefault="00CB7128" w:rsidP="00676AD6">
            <w:pPr>
              <w:ind w:firstLine="332"/>
              <w:jc w:val="both"/>
              <w:outlineLvl w:val="0"/>
              <w:rPr>
                <w:rFonts w:ascii="Times New Roman" w:hAnsi="Times New Roman"/>
                <w:sz w:val="24"/>
                <w:szCs w:val="24"/>
              </w:rPr>
            </w:pPr>
          </w:p>
          <w:p w:rsidR="00CB7128" w:rsidRDefault="00CB7128" w:rsidP="00676AD6">
            <w:pPr>
              <w:ind w:firstLine="332"/>
              <w:jc w:val="both"/>
              <w:outlineLvl w:val="0"/>
              <w:rPr>
                <w:rFonts w:ascii="Times New Roman" w:hAnsi="Times New Roman"/>
                <w:sz w:val="24"/>
                <w:szCs w:val="24"/>
              </w:rPr>
            </w:pPr>
          </w:p>
          <w:p w:rsidR="00CB7128" w:rsidRPr="00676AD6" w:rsidRDefault="00CB7128" w:rsidP="00676AD6">
            <w:pPr>
              <w:ind w:firstLine="332"/>
              <w:jc w:val="both"/>
              <w:outlineLvl w:val="0"/>
              <w:rPr>
                <w:rFonts w:ascii="Times New Roman" w:hAnsi="Times New Roman"/>
                <w:sz w:val="24"/>
                <w:szCs w:val="24"/>
              </w:rPr>
            </w:pPr>
          </w:p>
          <w:p w:rsidR="00CB7128" w:rsidRDefault="00CB7128" w:rsidP="00723679">
            <w:pPr>
              <w:ind w:firstLine="332"/>
              <w:jc w:val="both"/>
              <w:outlineLvl w:val="0"/>
              <w:rPr>
                <w:rFonts w:ascii="Times New Roman" w:hAnsi="Times New Roman"/>
                <w:sz w:val="24"/>
                <w:szCs w:val="24"/>
              </w:rPr>
            </w:pPr>
            <w:r>
              <w:rPr>
                <w:rFonts w:ascii="Times New Roman" w:hAnsi="Times New Roman"/>
                <w:sz w:val="24"/>
                <w:szCs w:val="24"/>
              </w:rPr>
              <w:t>Общественный совет при Управлении Россельхознадзора создан в 2017 году.</w:t>
            </w:r>
          </w:p>
          <w:p w:rsidR="00CB7128" w:rsidRDefault="00CB7128" w:rsidP="00723679">
            <w:pPr>
              <w:ind w:firstLine="332"/>
              <w:jc w:val="both"/>
              <w:outlineLvl w:val="0"/>
              <w:rPr>
                <w:rFonts w:ascii="Times New Roman" w:hAnsi="Times New Roman"/>
                <w:sz w:val="24"/>
                <w:szCs w:val="24"/>
              </w:rPr>
            </w:pPr>
            <w:r w:rsidRPr="00723679">
              <w:rPr>
                <w:rFonts w:ascii="Times New Roman" w:hAnsi="Times New Roman"/>
                <w:sz w:val="24"/>
                <w:szCs w:val="24"/>
              </w:rPr>
              <w:t xml:space="preserve">Члены </w:t>
            </w:r>
            <w:r>
              <w:rPr>
                <w:rFonts w:ascii="Times New Roman" w:hAnsi="Times New Roman"/>
                <w:sz w:val="24"/>
                <w:szCs w:val="24"/>
              </w:rPr>
              <w:t>О</w:t>
            </w:r>
            <w:r w:rsidRPr="00723679">
              <w:rPr>
                <w:rFonts w:ascii="Times New Roman" w:hAnsi="Times New Roman"/>
                <w:sz w:val="24"/>
                <w:szCs w:val="24"/>
              </w:rPr>
              <w:t xml:space="preserve">бщественного совета при Управлении принимают </w:t>
            </w:r>
            <w:r>
              <w:rPr>
                <w:rFonts w:ascii="Times New Roman" w:hAnsi="Times New Roman"/>
                <w:sz w:val="24"/>
                <w:szCs w:val="24"/>
              </w:rPr>
              <w:t xml:space="preserve">активное </w:t>
            </w:r>
            <w:r w:rsidRPr="00723679">
              <w:rPr>
                <w:rFonts w:ascii="Times New Roman" w:hAnsi="Times New Roman"/>
                <w:sz w:val="24"/>
                <w:szCs w:val="24"/>
              </w:rPr>
              <w:t xml:space="preserve">участие в </w:t>
            </w:r>
            <w:r>
              <w:rPr>
                <w:rFonts w:ascii="Times New Roman" w:hAnsi="Times New Roman"/>
                <w:sz w:val="24"/>
                <w:szCs w:val="24"/>
              </w:rPr>
              <w:t xml:space="preserve">организации и проведении </w:t>
            </w:r>
            <w:r w:rsidRPr="00723679">
              <w:rPr>
                <w:rFonts w:ascii="Times New Roman" w:hAnsi="Times New Roman"/>
                <w:sz w:val="24"/>
                <w:szCs w:val="24"/>
              </w:rPr>
              <w:t>публичных мероприяти</w:t>
            </w:r>
            <w:r>
              <w:rPr>
                <w:rFonts w:ascii="Times New Roman" w:hAnsi="Times New Roman"/>
                <w:sz w:val="24"/>
                <w:szCs w:val="24"/>
              </w:rPr>
              <w:t>й</w:t>
            </w:r>
            <w:r w:rsidRPr="00723679">
              <w:rPr>
                <w:rFonts w:ascii="Times New Roman" w:hAnsi="Times New Roman"/>
                <w:sz w:val="24"/>
                <w:szCs w:val="24"/>
              </w:rPr>
              <w:t xml:space="preserve">. </w:t>
            </w:r>
            <w:r w:rsidRPr="00676AD6">
              <w:rPr>
                <w:rFonts w:ascii="Times New Roman" w:hAnsi="Times New Roman"/>
                <w:sz w:val="24"/>
                <w:szCs w:val="24"/>
              </w:rPr>
              <w:t>В 2018 год</w:t>
            </w:r>
            <w:r>
              <w:rPr>
                <w:rFonts w:ascii="Times New Roman" w:hAnsi="Times New Roman"/>
                <w:sz w:val="24"/>
                <w:szCs w:val="24"/>
              </w:rPr>
              <w:t>у</w:t>
            </w:r>
            <w:r w:rsidRPr="00676AD6">
              <w:rPr>
                <w:rFonts w:ascii="Times New Roman" w:hAnsi="Times New Roman"/>
                <w:sz w:val="24"/>
                <w:szCs w:val="24"/>
              </w:rPr>
              <w:t xml:space="preserve"> </w:t>
            </w:r>
            <w:r>
              <w:rPr>
                <w:rFonts w:ascii="Times New Roman" w:hAnsi="Times New Roman"/>
                <w:sz w:val="24"/>
                <w:szCs w:val="24"/>
              </w:rPr>
              <w:t>проведено</w:t>
            </w:r>
            <w:r w:rsidRPr="00676AD6">
              <w:rPr>
                <w:rFonts w:ascii="Times New Roman" w:hAnsi="Times New Roman"/>
                <w:sz w:val="24"/>
                <w:szCs w:val="24"/>
              </w:rPr>
              <w:t xml:space="preserve"> </w:t>
            </w:r>
            <w:r>
              <w:rPr>
                <w:rFonts w:ascii="Times New Roman" w:hAnsi="Times New Roman"/>
                <w:sz w:val="24"/>
                <w:szCs w:val="24"/>
              </w:rPr>
              <w:t>8</w:t>
            </w:r>
            <w:r w:rsidRPr="00676AD6">
              <w:rPr>
                <w:rFonts w:ascii="Times New Roman" w:hAnsi="Times New Roman"/>
                <w:sz w:val="24"/>
                <w:szCs w:val="24"/>
              </w:rPr>
              <w:t xml:space="preserve"> публичных обсуждения</w:t>
            </w:r>
            <w:r>
              <w:rPr>
                <w:rFonts w:ascii="Times New Roman" w:hAnsi="Times New Roman"/>
                <w:sz w:val="24"/>
                <w:szCs w:val="24"/>
              </w:rPr>
              <w:t>х, также</w:t>
            </w:r>
            <w:r w:rsidRPr="00676AD6">
              <w:rPr>
                <w:rFonts w:ascii="Times New Roman" w:hAnsi="Times New Roman"/>
                <w:sz w:val="24"/>
                <w:szCs w:val="24"/>
              </w:rPr>
              <w:t xml:space="preserve"> </w:t>
            </w:r>
            <w:r>
              <w:rPr>
                <w:rFonts w:ascii="Times New Roman" w:hAnsi="Times New Roman"/>
                <w:sz w:val="24"/>
                <w:szCs w:val="24"/>
              </w:rPr>
              <w:t>7 «</w:t>
            </w:r>
            <w:r w:rsidRPr="00676AD6">
              <w:rPr>
                <w:rFonts w:ascii="Times New Roman" w:hAnsi="Times New Roman"/>
                <w:sz w:val="24"/>
                <w:szCs w:val="24"/>
              </w:rPr>
              <w:t>кругл</w:t>
            </w:r>
            <w:r>
              <w:rPr>
                <w:rFonts w:ascii="Times New Roman" w:hAnsi="Times New Roman"/>
                <w:sz w:val="24"/>
                <w:szCs w:val="24"/>
              </w:rPr>
              <w:t>ых</w:t>
            </w:r>
            <w:r w:rsidRPr="00676AD6">
              <w:rPr>
                <w:rFonts w:ascii="Times New Roman" w:hAnsi="Times New Roman"/>
                <w:sz w:val="24"/>
                <w:szCs w:val="24"/>
              </w:rPr>
              <w:t xml:space="preserve"> стол</w:t>
            </w:r>
            <w:r>
              <w:rPr>
                <w:rFonts w:ascii="Times New Roman" w:hAnsi="Times New Roman"/>
                <w:sz w:val="24"/>
                <w:szCs w:val="24"/>
              </w:rPr>
              <w:t>ов».</w:t>
            </w:r>
          </w:p>
          <w:p w:rsidR="00CB7128" w:rsidRPr="00A575E5" w:rsidRDefault="00CB7128" w:rsidP="00846463">
            <w:pPr>
              <w:ind w:firstLine="40"/>
              <w:jc w:val="both"/>
              <w:rPr>
                <w:rFonts w:ascii="Times New Roman" w:hAnsi="Times New Roman"/>
                <w:sz w:val="24"/>
                <w:szCs w:val="24"/>
              </w:rPr>
            </w:pPr>
            <w:r w:rsidRPr="00846463">
              <w:rPr>
                <w:rFonts w:ascii="Times New Roman" w:hAnsi="Times New Roman"/>
                <w:sz w:val="24"/>
                <w:szCs w:val="24"/>
              </w:rPr>
              <w:t>Деятельность ОС при Управлении осуществлялась в соответствии с утвержденным Планом работы на 2018 год.</w:t>
            </w:r>
            <w:r>
              <w:rPr>
                <w:rFonts w:ascii="Times New Roman" w:hAnsi="Times New Roman"/>
                <w:sz w:val="24"/>
                <w:szCs w:val="24"/>
              </w:rPr>
              <w:t xml:space="preserve"> </w:t>
            </w:r>
            <w:r w:rsidRPr="00846463">
              <w:rPr>
                <w:rFonts w:ascii="Times New Roman" w:hAnsi="Times New Roman"/>
                <w:sz w:val="24"/>
                <w:szCs w:val="24"/>
              </w:rPr>
              <w:t xml:space="preserve">За отчетный период ОС при Управлении Россельхознадзора проведено 5 заседаний, из них 1 – в заочной форме. Согласно повесткам заседаний, рассмотрено 9 вопросов. </w:t>
            </w:r>
          </w:p>
          <w:p w:rsidR="00CB7128" w:rsidRPr="00846463" w:rsidRDefault="00CB7128" w:rsidP="00676AD6">
            <w:pPr>
              <w:ind w:firstLine="332"/>
              <w:jc w:val="both"/>
              <w:outlineLvl w:val="0"/>
              <w:rPr>
                <w:rFonts w:ascii="Times New Roman" w:hAnsi="Times New Roman"/>
                <w:sz w:val="24"/>
                <w:szCs w:val="24"/>
              </w:rPr>
            </w:pPr>
            <w:r w:rsidRPr="00846463">
              <w:rPr>
                <w:rFonts w:ascii="Times New Roman" w:hAnsi="Times New Roman"/>
                <w:sz w:val="24"/>
                <w:szCs w:val="24"/>
              </w:rPr>
              <w:t>На официальном сайте Управления функционирует раздел «Общественный совет», в котором в актуальном режиме размещается информация о составе ОС при Управлении, план работы на год, пресс-релизы по мероприятиям, протоколы заседаний.</w:t>
            </w:r>
          </w:p>
          <w:p w:rsidR="00CB7128" w:rsidRPr="00846463" w:rsidRDefault="00CB7128" w:rsidP="00676AD6">
            <w:pPr>
              <w:ind w:firstLine="332"/>
              <w:jc w:val="both"/>
              <w:outlineLvl w:val="0"/>
              <w:rPr>
                <w:rFonts w:ascii="Times New Roman" w:hAnsi="Times New Roman"/>
                <w:sz w:val="24"/>
                <w:szCs w:val="24"/>
              </w:rPr>
            </w:pPr>
            <w:r w:rsidRPr="00846463">
              <w:rPr>
                <w:rFonts w:ascii="Times New Roman" w:hAnsi="Times New Roman"/>
                <w:sz w:val="24"/>
                <w:szCs w:val="24"/>
              </w:rPr>
              <w:t xml:space="preserve">Деятельность ОС при Управлении Россельхознадзора освещается в региональных </w:t>
            </w:r>
            <w:r>
              <w:rPr>
                <w:rFonts w:ascii="Times New Roman" w:hAnsi="Times New Roman"/>
                <w:sz w:val="24"/>
                <w:szCs w:val="24"/>
              </w:rPr>
              <w:t>СМИ</w:t>
            </w:r>
            <w:r w:rsidRPr="00846463">
              <w:rPr>
                <w:rFonts w:ascii="Times New Roman" w:hAnsi="Times New Roman"/>
                <w:sz w:val="24"/>
                <w:szCs w:val="24"/>
              </w:rPr>
              <w:t xml:space="preserve">. В 2018 году </w:t>
            </w:r>
            <w:proofErr w:type="gramStart"/>
            <w:r w:rsidRPr="00846463">
              <w:rPr>
                <w:rFonts w:ascii="Times New Roman" w:hAnsi="Times New Roman"/>
                <w:sz w:val="24"/>
                <w:szCs w:val="24"/>
              </w:rPr>
              <w:t>опубликованы</w:t>
            </w:r>
            <w:proofErr w:type="gramEnd"/>
            <w:r w:rsidRPr="00846463">
              <w:rPr>
                <w:rFonts w:ascii="Times New Roman" w:hAnsi="Times New Roman"/>
                <w:sz w:val="24"/>
                <w:szCs w:val="24"/>
              </w:rPr>
              <w:t xml:space="preserve"> 22 </w:t>
            </w:r>
            <w:proofErr w:type="spellStart"/>
            <w:r w:rsidRPr="00846463">
              <w:rPr>
                <w:rFonts w:ascii="Times New Roman" w:hAnsi="Times New Roman"/>
                <w:sz w:val="24"/>
                <w:szCs w:val="24"/>
              </w:rPr>
              <w:t>инте</w:t>
            </w:r>
            <w:r>
              <w:rPr>
                <w:rFonts w:ascii="Times New Roman" w:hAnsi="Times New Roman"/>
                <w:sz w:val="24"/>
                <w:szCs w:val="24"/>
              </w:rPr>
              <w:t>рнет-статьи</w:t>
            </w:r>
            <w:proofErr w:type="spellEnd"/>
            <w:r>
              <w:rPr>
                <w:rFonts w:ascii="Times New Roman" w:hAnsi="Times New Roman"/>
                <w:sz w:val="24"/>
                <w:szCs w:val="24"/>
              </w:rPr>
              <w:t xml:space="preserve"> и 1 печатная статья.</w:t>
            </w:r>
          </w:p>
          <w:p w:rsidR="00CB7128" w:rsidRPr="00846463" w:rsidRDefault="00CB7128" w:rsidP="00676AD6">
            <w:pPr>
              <w:ind w:firstLine="332"/>
              <w:jc w:val="both"/>
              <w:outlineLvl w:val="0"/>
              <w:rPr>
                <w:rFonts w:ascii="Times New Roman" w:hAnsi="Times New Roman"/>
                <w:sz w:val="24"/>
                <w:szCs w:val="24"/>
              </w:rPr>
            </w:pPr>
            <w:r>
              <w:rPr>
                <w:rFonts w:ascii="Times New Roman" w:hAnsi="Times New Roman"/>
                <w:sz w:val="24"/>
                <w:szCs w:val="24"/>
              </w:rPr>
              <w:t>Проведены 4</w:t>
            </w:r>
            <w:r w:rsidRPr="00846463">
              <w:rPr>
                <w:rFonts w:ascii="Times New Roman" w:hAnsi="Times New Roman"/>
                <w:sz w:val="24"/>
                <w:szCs w:val="24"/>
              </w:rPr>
              <w:t xml:space="preserve"> </w:t>
            </w:r>
            <w:r>
              <w:rPr>
                <w:rFonts w:ascii="Times New Roman" w:hAnsi="Times New Roman"/>
                <w:sz w:val="24"/>
                <w:szCs w:val="24"/>
              </w:rPr>
              <w:t xml:space="preserve">встречи </w:t>
            </w:r>
            <w:r w:rsidRPr="00846463">
              <w:rPr>
                <w:rFonts w:ascii="Times New Roman" w:hAnsi="Times New Roman"/>
                <w:sz w:val="24"/>
                <w:szCs w:val="24"/>
              </w:rPr>
              <w:t xml:space="preserve">с представителями </w:t>
            </w:r>
            <w:proofErr w:type="spellStart"/>
            <w:proofErr w:type="gramStart"/>
            <w:r w:rsidRPr="00846463">
              <w:rPr>
                <w:rFonts w:ascii="Times New Roman" w:hAnsi="Times New Roman"/>
                <w:sz w:val="24"/>
                <w:szCs w:val="24"/>
              </w:rPr>
              <w:lastRenderedPageBreak/>
              <w:t>бизнес-сообщества</w:t>
            </w:r>
            <w:proofErr w:type="spellEnd"/>
            <w:proofErr w:type="gramEnd"/>
            <w:r>
              <w:rPr>
                <w:rFonts w:ascii="Times New Roman" w:hAnsi="Times New Roman"/>
                <w:sz w:val="24"/>
                <w:szCs w:val="24"/>
              </w:rPr>
              <w:t xml:space="preserve"> и студенчества</w:t>
            </w:r>
            <w:r w:rsidRPr="00846463">
              <w:rPr>
                <w:rFonts w:ascii="Times New Roman" w:hAnsi="Times New Roman"/>
                <w:sz w:val="24"/>
                <w:szCs w:val="24"/>
              </w:rPr>
              <w:t xml:space="preserve"> по актуальным вопросам, входящим в компетенцию территориального управления</w:t>
            </w:r>
            <w:r>
              <w:rPr>
                <w:rFonts w:ascii="Times New Roman" w:hAnsi="Times New Roman"/>
                <w:sz w:val="24"/>
                <w:szCs w:val="24"/>
              </w:rPr>
              <w:t>.</w:t>
            </w:r>
          </w:p>
          <w:p w:rsidR="00CB7128" w:rsidRPr="00676AD6" w:rsidRDefault="00CB7128" w:rsidP="00676AD6">
            <w:pPr>
              <w:ind w:firstLine="332"/>
              <w:jc w:val="both"/>
              <w:outlineLvl w:val="0"/>
              <w:rPr>
                <w:rFonts w:ascii="Times New Roman" w:hAnsi="Times New Roman"/>
                <w:sz w:val="24"/>
                <w:szCs w:val="24"/>
              </w:rPr>
            </w:pPr>
            <w:r w:rsidRPr="00846463">
              <w:rPr>
                <w:rFonts w:ascii="Times New Roman" w:hAnsi="Times New Roman"/>
                <w:sz w:val="24"/>
                <w:szCs w:val="24"/>
              </w:rPr>
              <w:t xml:space="preserve">В соответствии с п. 2.1.5. Положения об Общественном совете при Управлении Россельхознадзора принято участие в </w:t>
            </w:r>
            <w:r>
              <w:rPr>
                <w:rFonts w:ascii="Times New Roman" w:hAnsi="Times New Roman"/>
                <w:sz w:val="24"/>
                <w:szCs w:val="24"/>
              </w:rPr>
              <w:t>19 заседаниях</w:t>
            </w:r>
            <w:r w:rsidRPr="00846463">
              <w:rPr>
                <w:rFonts w:ascii="Times New Roman" w:hAnsi="Times New Roman"/>
                <w:sz w:val="24"/>
                <w:szCs w:val="24"/>
              </w:rPr>
              <w:t xml:space="preserve"> комиссии по проведению конкурса на включение в кадровый резерв Управления для замещения вакантных должностей федеральной государственной гражданской службы.</w:t>
            </w:r>
          </w:p>
          <w:p w:rsidR="00CB7128" w:rsidRPr="00676AD6" w:rsidRDefault="00CB7128" w:rsidP="00E2572B">
            <w:pPr>
              <w:ind w:firstLine="332"/>
              <w:jc w:val="both"/>
              <w:outlineLvl w:val="0"/>
              <w:rPr>
                <w:rFonts w:ascii="Times New Roman" w:hAnsi="Times New Roman"/>
                <w:sz w:val="24"/>
                <w:szCs w:val="24"/>
              </w:rPr>
            </w:pPr>
          </w:p>
        </w:tc>
      </w:tr>
      <w:tr w:rsidR="00CB7128" w:rsidTr="000C0B70">
        <w:tc>
          <w:tcPr>
            <w:tcW w:w="675" w:type="dxa"/>
          </w:tcPr>
          <w:p w:rsidR="00CB7128" w:rsidRPr="00D264C9" w:rsidRDefault="00CB7128" w:rsidP="00D15F76">
            <w:pPr>
              <w:rPr>
                <w:rFonts w:ascii="Times New Roman" w:hAnsi="Times New Roman"/>
              </w:rPr>
            </w:pPr>
            <w:r w:rsidRPr="00D264C9">
              <w:rPr>
                <w:rFonts w:ascii="Times New Roman" w:hAnsi="Times New Roman"/>
              </w:rPr>
              <w:lastRenderedPageBreak/>
              <w:t>3</w:t>
            </w:r>
          </w:p>
        </w:tc>
        <w:tc>
          <w:tcPr>
            <w:tcW w:w="4536" w:type="dxa"/>
          </w:tcPr>
          <w:p w:rsidR="00CB7128" w:rsidRPr="00D264C9" w:rsidRDefault="00CB7128" w:rsidP="00D15F76">
            <w:pPr>
              <w:ind w:firstLine="397"/>
              <w:contextualSpacing/>
              <w:jc w:val="both"/>
              <w:rPr>
                <w:rFonts w:ascii="Times New Roman" w:hAnsi="Times New Roman"/>
                <w:sz w:val="24"/>
                <w:szCs w:val="24"/>
              </w:rPr>
            </w:pPr>
            <w:r w:rsidRPr="00D264C9">
              <w:rPr>
                <w:rFonts w:ascii="Times New Roman" w:hAnsi="Times New Roman"/>
                <w:sz w:val="24"/>
                <w:szCs w:val="24"/>
              </w:rPr>
              <w:t xml:space="preserve">Реализация контрольно-надзорных полномочий в соответствии с Федеральным законом от 26.12.2008 </w:t>
            </w:r>
            <w:r w:rsidRPr="00D264C9">
              <w:rPr>
                <w:rFonts w:ascii="Times New Roman" w:hAnsi="Times New Roman"/>
                <w:sz w:val="24"/>
                <w:szCs w:val="24"/>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7128" w:rsidRPr="00D264C9" w:rsidRDefault="00CB7128" w:rsidP="00D15F76">
            <w:pPr>
              <w:ind w:firstLine="431"/>
              <w:contextualSpacing/>
              <w:jc w:val="both"/>
              <w:rPr>
                <w:rFonts w:ascii="Times New Roman" w:hAnsi="Times New Roman"/>
                <w:sz w:val="24"/>
                <w:szCs w:val="24"/>
              </w:rPr>
            </w:pPr>
          </w:p>
        </w:tc>
        <w:tc>
          <w:tcPr>
            <w:tcW w:w="4536" w:type="dxa"/>
          </w:tcPr>
          <w:p w:rsidR="00CB7128" w:rsidRPr="00224981" w:rsidRDefault="00CB7128" w:rsidP="00D15F76">
            <w:pPr>
              <w:ind w:firstLine="437"/>
              <w:contextualSpacing/>
              <w:jc w:val="both"/>
              <w:rPr>
                <w:rFonts w:ascii="Times New Roman" w:hAnsi="Times New Roman"/>
                <w:sz w:val="24"/>
                <w:szCs w:val="24"/>
              </w:rPr>
            </w:pPr>
            <w:r w:rsidRPr="00224981">
              <w:rPr>
                <w:rFonts w:ascii="Times New Roman" w:hAnsi="Times New Roman"/>
                <w:sz w:val="24"/>
                <w:szCs w:val="24"/>
              </w:rPr>
              <w:t xml:space="preserve">Контроль (надзор) за соблюдением требований законодательства Российской Федерации </w:t>
            </w:r>
            <w:r w:rsidRPr="00224981">
              <w:rPr>
                <w:rFonts w:ascii="Times New Roman" w:eastAsia="Times New Roman" w:hAnsi="Times New Roman"/>
                <w:sz w:val="24"/>
                <w:szCs w:val="24"/>
                <w:lang w:eastAsia="ru-RU"/>
              </w:rPr>
              <w:t xml:space="preserve">хозяйствующими субъектами </w:t>
            </w:r>
            <w:r w:rsidRPr="00224981">
              <w:rPr>
                <w:rFonts w:ascii="Times New Roman" w:hAnsi="Times New Roman"/>
                <w:sz w:val="24"/>
                <w:szCs w:val="24"/>
              </w:rPr>
              <w:t xml:space="preserve">в области карантина растений с целью обеспечения фитосанитарного благополучия, </w:t>
            </w:r>
            <w:r w:rsidRPr="00224981">
              <w:rPr>
                <w:rFonts w:ascii="Times New Roman" w:eastAsia="Times New Roman" w:hAnsi="Times New Roman"/>
                <w:sz w:val="24"/>
                <w:szCs w:val="24"/>
                <w:lang w:eastAsia="ru-RU"/>
              </w:rPr>
              <w:t xml:space="preserve">в области ветеринарии с целью обеспечения эпизоотического и ветеринарно-санитарного благополучия </w:t>
            </w:r>
            <w:r w:rsidRPr="00224981">
              <w:rPr>
                <w:rFonts w:ascii="Times New Roman" w:hAnsi="Times New Roman"/>
                <w:sz w:val="24"/>
                <w:szCs w:val="24"/>
              </w:rPr>
              <w:t>территорий Чувашской Республики и Ульяновской области, в сфере обращения лекарственных сре</w:t>
            </w:r>
            <w:proofErr w:type="gramStart"/>
            <w:r w:rsidRPr="00224981">
              <w:rPr>
                <w:rFonts w:ascii="Times New Roman" w:hAnsi="Times New Roman"/>
                <w:sz w:val="24"/>
                <w:szCs w:val="24"/>
              </w:rPr>
              <w:t>дств дл</w:t>
            </w:r>
            <w:proofErr w:type="gramEnd"/>
            <w:r w:rsidRPr="00224981">
              <w:rPr>
                <w:rFonts w:ascii="Times New Roman" w:hAnsi="Times New Roman"/>
                <w:sz w:val="24"/>
                <w:szCs w:val="24"/>
              </w:rPr>
              <w:t>я ветеринарного применения, лицензионный контроль. Мониторинг лекарственных сре</w:t>
            </w:r>
            <w:proofErr w:type="gramStart"/>
            <w:r w:rsidRPr="00224981">
              <w:rPr>
                <w:rFonts w:ascii="Times New Roman" w:hAnsi="Times New Roman"/>
                <w:sz w:val="24"/>
                <w:szCs w:val="24"/>
              </w:rPr>
              <w:t>дств дл</w:t>
            </w:r>
            <w:proofErr w:type="gramEnd"/>
            <w:r w:rsidRPr="00224981">
              <w:rPr>
                <w:rFonts w:ascii="Times New Roman" w:hAnsi="Times New Roman"/>
                <w:sz w:val="24"/>
                <w:szCs w:val="24"/>
              </w:rPr>
              <w:t>я ветеринарного применения, находящихся в обороте на территории Российской Федерации.</w:t>
            </w:r>
          </w:p>
        </w:tc>
        <w:tc>
          <w:tcPr>
            <w:tcW w:w="4962" w:type="dxa"/>
          </w:tcPr>
          <w:p w:rsidR="00CB7128" w:rsidRPr="009A423F" w:rsidRDefault="00CB7128" w:rsidP="00A65BF9">
            <w:pPr>
              <w:autoSpaceDE w:val="0"/>
              <w:autoSpaceDN w:val="0"/>
              <w:adjustRightInd w:val="0"/>
              <w:ind w:firstLine="318"/>
              <w:jc w:val="both"/>
              <w:rPr>
                <w:rFonts w:ascii="Times New Roman" w:hAnsi="Times New Roman"/>
                <w:sz w:val="24"/>
                <w:szCs w:val="24"/>
              </w:rPr>
            </w:pPr>
            <w:r w:rsidRPr="00046A80">
              <w:rPr>
                <w:rFonts w:ascii="Times New Roman" w:hAnsi="Times New Roman"/>
                <w:b/>
                <w:sz w:val="24"/>
                <w:szCs w:val="24"/>
              </w:rPr>
              <w:t>В области ветеринарии</w:t>
            </w:r>
            <w:r>
              <w:rPr>
                <w:rFonts w:ascii="Times New Roman" w:hAnsi="Times New Roman"/>
                <w:b/>
                <w:sz w:val="24"/>
                <w:szCs w:val="24"/>
              </w:rPr>
              <w:t xml:space="preserve"> </w:t>
            </w:r>
            <w:r>
              <w:rPr>
                <w:rFonts w:ascii="Times New Roman" w:hAnsi="Times New Roman"/>
                <w:sz w:val="24"/>
                <w:szCs w:val="24"/>
              </w:rPr>
              <w:t>в</w:t>
            </w:r>
            <w:r w:rsidRPr="009A423F">
              <w:rPr>
                <w:rFonts w:ascii="Times New Roman" w:hAnsi="Times New Roman"/>
                <w:sz w:val="24"/>
                <w:szCs w:val="24"/>
              </w:rPr>
              <w:t xml:space="preserve"> 201</w:t>
            </w:r>
            <w:r>
              <w:rPr>
                <w:rFonts w:ascii="Times New Roman" w:hAnsi="Times New Roman"/>
                <w:sz w:val="24"/>
                <w:szCs w:val="24"/>
              </w:rPr>
              <w:t>8</w:t>
            </w:r>
            <w:r w:rsidRPr="009A423F">
              <w:rPr>
                <w:rFonts w:ascii="Times New Roman" w:hAnsi="Times New Roman"/>
                <w:sz w:val="24"/>
                <w:szCs w:val="24"/>
              </w:rPr>
              <w:t xml:space="preserve"> год</w:t>
            </w:r>
            <w:r>
              <w:rPr>
                <w:rFonts w:ascii="Times New Roman" w:hAnsi="Times New Roman"/>
                <w:sz w:val="24"/>
                <w:szCs w:val="24"/>
              </w:rPr>
              <w:t>у</w:t>
            </w:r>
            <w:r w:rsidRPr="009A423F">
              <w:rPr>
                <w:rFonts w:ascii="Times New Roman" w:hAnsi="Times New Roman"/>
                <w:sz w:val="24"/>
                <w:szCs w:val="24"/>
              </w:rPr>
              <w:t xml:space="preserve"> проведено </w:t>
            </w:r>
            <w:r>
              <w:rPr>
                <w:rFonts w:ascii="Times New Roman" w:hAnsi="Times New Roman"/>
                <w:sz w:val="24"/>
                <w:szCs w:val="24"/>
              </w:rPr>
              <w:t>1945</w:t>
            </w:r>
            <w:r w:rsidRPr="009A423F">
              <w:rPr>
                <w:rFonts w:ascii="Times New Roman" w:hAnsi="Times New Roman"/>
                <w:sz w:val="24"/>
                <w:szCs w:val="24"/>
              </w:rPr>
              <w:t xml:space="preserve"> контрольно-надзорных мероприятий, из них плановых проверок – </w:t>
            </w:r>
            <w:r>
              <w:rPr>
                <w:rFonts w:ascii="Times New Roman" w:hAnsi="Times New Roman"/>
                <w:sz w:val="24"/>
                <w:szCs w:val="24"/>
              </w:rPr>
              <w:t>67</w:t>
            </w:r>
            <w:r w:rsidRPr="009A423F">
              <w:rPr>
                <w:rFonts w:ascii="Times New Roman" w:hAnsi="Times New Roman"/>
                <w:sz w:val="24"/>
                <w:szCs w:val="24"/>
              </w:rPr>
              <w:t xml:space="preserve">, внеплановых проверок – </w:t>
            </w:r>
            <w:r>
              <w:rPr>
                <w:rFonts w:ascii="Times New Roman" w:hAnsi="Times New Roman"/>
                <w:sz w:val="24"/>
                <w:szCs w:val="24"/>
              </w:rPr>
              <w:t>179</w:t>
            </w:r>
            <w:r w:rsidRPr="009A423F">
              <w:rPr>
                <w:rFonts w:ascii="Times New Roman" w:hAnsi="Times New Roman"/>
                <w:sz w:val="24"/>
                <w:szCs w:val="24"/>
              </w:rPr>
              <w:t xml:space="preserve">, рейдовых мероприятий по </w:t>
            </w:r>
            <w:proofErr w:type="gramStart"/>
            <w:r w:rsidRPr="009A423F">
              <w:rPr>
                <w:rFonts w:ascii="Times New Roman" w:hAnsi="Times New Roman"/>
                <w:sz w:val="24"/>
                <w:szCs w:val="24"/>
              </w:rPr>
              <w:t>контролю за</w:t>
            </w:r>
            <w:proofErr w:type="gramEnd"/>
            <w:r w:rsidRPr="009A423F">
              <w:rPr>
                <w:rFonts w:ascii="Times New Roman" w:hAnsi="Times New Roman"/>
                <w:sz w:val="24"/>
                <w:szCs w:val="24"/>
              </w:rPr>
              <w:t xml:space="preserve"> перевозками подконтрольных грузов – </w:t>
            </w:r>
            <w:r>
              <w:rPr>
                <w:rFonts w:ascii="Times New Roman" w:hAnsi="Times New Roman"/>
                <w:sz w:val="24"/>
                <w:szCs w:val="24"/>
              </w:rPr>
              <w:t>8</w:t>
            </w:r>
            <w:r w:rsidRPr="009A423F">
              <w:rPr>
                <w:rFonts w:ascii="Times New Roman" w:hAnsi="Times New Roman"/>
                <w:sz w:val="24"/>
                <w:szCs w:val="24"/>
              </w:rPr>
              <w:t>,</w:t>
            </w:r>
            <w:r>
              <w:rPr>
                <w:rFonts w:ascii="Times New Roman" w:hAnsi="Times New Roman"/>
                <w:sz w:val="24"/>
                <w:szCs w:val="24"/>
              </w:rPr>
              <w:t xml:space="preserve"> досмотров – 1508,</w:t>
            </w:r>
            <w:r w:rsidRPr="009A423F">
              <w:rPr>
                <w:rFonts w:ascii="Times New Roman" w:hAnsi="Times New Roman"/>
                <w:sz w:val="24"/>
                <w:szCs w:val="24"/>
              </w:rPr>
              <w:t xml:space="preserve"> принято участие в </w:t>
            </w:r>
            <w:r>
              <w:rPr>
                <w:rFonts w:ascii="Times New Roman" w:hAnsi="Times New Roman"/>
                <w:sz w:val="24"/>
                <w:szCs w:val="24"/>
              </w:rPr>
              <w:t>123</w:t>
            </w:r>
            <w:r w:rsidRPr="009A423F">
              <w:rPr>
                <w:rFonts w:ascii="Times New Roman" w:hAnsi="Times New Roman"/>
                <w:sz w:val="24"/>
                <w:szCs w:val="24"/>
              </w:rPr>
              <w:t xml:space="preserve"> проверках, организованных органами прокуратуры, а также в </w:t>
            </w:r>
            <w:r>
              <w:rPr>
                <w:rFonts w:ascii="Times New Roman" w:hAnsi="Times New Roman"/>
                <w:sz w:val="24"/>
                <w:szCs w:val="24"/>
              </w:rPr>
              <w:t>56</w:t>
            </w:r>
            <w:r w:rsidRPr="009A423F">
              <w:rPr>
                <w:rFonts w:ascii="Times New Roman" w:hAnsi="Times New Roman"/>
                <w:sz w:val="24"/>
                <w:szCs w:val="24"/>
              </w:rPr>
              <w:t xml:space="preserve"> обследованиях. </w:t>
            </w:r>
          </w:p>
          <w:p w:rsidR="00CB7128" w:rsidRDefault="00CB7128" w:rsidP="00A65BF9">
            <w:pPr>
              <w:autoSpaceDE w:val="0"/>
              <w:autoSpaceDN w:val="0"/>
              <w:adjustRightInd w:val="0"/>
              <w:ind w:firstLine="318"/>
              <w:jc w:val="both"/>
              <w:rPr>
                <w:rFonts w:ascii="Times New Roman" w:hAnsi="Times New Roman"/>
                <w:sz w:val="24"/>
                <w:szCs w:val="24"/>
              </w:rPr>
            </w:pPr>
            <w:r w:rsidRPr="009A423F">
              <w:rPr>
                <w:rFonts w:ascii="Times New Roman" w:hAnsi="Times New Roman"/>
                <w:sz w:val="24"/>
                <w:szCs w:val="24"/>
              </w:rPr>
              <w:t xml:space="preserve">По результатам проведенных контрольно-надзорных мероприятий выявлено </w:t>
            </w:r>
            <w:r>
              <w:rPr>
                <w:rFonts w:ascii="Times New Roman" w:hAnsi="Times New Roman"/>
                <w:sz w:val="24"/>
                <w:szCs w:val="24"/>
              </w:rPr>
              <w:t>262</w:t>
            </w:r>
            <w:r w:rsidRPr="009A423F">
              <w:rPr>
                <w:rFonts w:ascii="Times New Roman" w:hAnsi="Times New Roman"/>
                <w:sz w:val="24"/>
                <w:szCs w:val="24"/>
              </w:rPr>
              <w:t xml:space="preserve"> нарушени</w:t>
            </w:r>
            <w:r>
              <w:rPr>
                <w:rFonts w:ascii="Times New Roman" w:hAnsi="Times New Roman"/>
                <w:sz w:val="24"/>
                <w:szCs w:val="24"/>
              </w:rPr>
              <w:t>я</w:t>
            </w:r>
            <w:r w:rsidRPr="009A423F">
              <w:rPr>
                <w:rFonts w:ascii="Times New Roman" w:hAnsi="Times New Roman"/>
                <w:sz w:val="24"/>
                <w:szCs w:val="24"/>
              </w:rPr>
              <w:t xml:space="preserve">, выдано </w:t>
            </w:r>
            <w:r>
              <w:rPr>
                <w:rFonts w:ascii="Times New Roman" w:hAnsi="Times New Roman"/>
                <w:sz w:val="24"/>
                <w:szCs w:val="24"/>
              </w:rPr>
              <w:t>60</w:t>
            </w:r>
            <w:r w:rsidRPr="009A423F">
              <w:rPr>
                <w:rFonts w:ascii="Times New Roman" w:hAnsi="Times New Roman"/>
                <w:sz w:val="24"/>
                <w:szCs w:val="24"/>
              </w:rPr>
              <w:t xml:space="preserve"> предписани</w:t>
            </w:r>
            <w:r>
              <w:rPr>
                <w:rFonts w:ascii="Times New Roman" w:hAnsi="Times New Roman"/>
                <w:sz w:val="24"/>
                <w:szCs w:val="24"/>
              </w:rPr>
              <w:t>й</w:t>
            </w:r>
            <w:r w:rsidRPr="009A423F">
              <w:rPr>
                <w:rFonts w:ascii="Times New Roman" w:hAnsi="Times New Roman"/>
                <w:sz w:val="24"/>
                <w:szCs w:val="24"/>
              </w:rPr>
              <w:t xml:space="preserve"> по устранению выявленных нарушений</w:t>
            </w:r>
            <w:r>
              <w:rPr>
                <w:rFonts w:ascii="Times New Roman" w:hAnsi="Times New Roman"/>
                <w:sz w:val="24"/>
                <w:szCs w:val="24"/>
              </w:rPr>
              <w:t>, направлено 40 предостережений по недопущению нарушений законодательства</w:t>
            </w:r>
            <w:r w:rsidRPr="009A423F">
              <w:rPr>
                <w:rFonts w:ascii="Times New Roman" w:hAnsi="Times New Roman"/>
                <w:sz w:val="24"/>
                <w:szCs w:val="24"/>
              </w:rPr>
              <w:t xml:space="preserve">. За допущенные нарушения требований законодательства в отношении хозяйствующих субъектов составлено </w:t>
            </w:r>
            <w:r>
              <w:rPr>
                <w:rFonts w:ascii="Times New Roman" w:hAnsi="Times New Roman"/>
                <w:sz w:val="24"/>
                <w:szCs w:val="24"/>
              </w:rPr>
              <w:t>263</w:t>
            </w:r>
            <w:r w:rsidRPr="009A423F">
              <w:rPr>
                <w:rFonts w:ascii="Times New Roman" w:hAnsi="Times New Roman"/>
                <w:sz w:val="24"/>
                <w:szCs w:val="24"/>
              </w:rPr>
              <w:t xml:space="preserve"> протокол</w:t>
            </w:r>
            <w:r>
              <w:rPr>
                <w:rFonts w:ascii="Times New Roman" w:hAnsi="Times New Roman"/>
                <w:sz w:val="24"/>
                <w:szCs w:val="24"/>
              </w:rPr>
              <w:t>а</w:t>
            </w:r>
            <w:r w:rsidRPr="009A423F">
              <w:rPr>
                <w:rFonts w:ascii="Times New Roman" w:hAnsi="Times New Roman"/>
                <w:sz w:val="24"/>
                <w:szCs w:val="24"/>
              </w:rPr>
              <w:t xml:space="preserve">, вынесено </w:t>
            </w:r>
            <w:r>
              <w:rPr>
                <w:rFonts w:ascii="Times New Roman" w:hAnsi="Times New Roman"/>
                <w:sz w:val="24"/>
                <w:szCs w:val="24"/>
              </w:rPr>
              <w:t>221</w:t>
            </w:r>
            <w:r w:rsidRPr="009A423F">
              <w:rPr>
                <w:rFonts w:ascii="Times New Roman" w:hAnsi="Times New Roman"/>
                <w:sz w:val="24"/>
                <w:szCs w:val="24"/>
              </w:rPr>
              <w:t xml:space="preserve"> постановлени</w:t>
            </w:r>
            <w:r>
              <w:rPr>
                <w:rFonts w:ascii="Times New Roman" w:hAnsi="Times New Roman"/>
                <w:sz w:val="24"/>
                <w:szCs w:val="24"/>
              </w:rPr>
              <w:t>е</w:t>
            </w:r>
            <w:r w:rsidRPr="009A423F">
              <w:rPr>
                <w:rFonts w:ascii="Times New Roman" w:hAnsi="Times New Roman"/>
                <w:sz w:val="24"/>
                <w:szCs w:val="24"/>
              </w:rPr>
              <w:t xml:space="preserve">. Привлечено к административной ответственности юридических лиц – </w:t>
            </w:r>
            <w:r>
              <w:rPr>
                <w:rFonts w:ascii="Times New Roman" w:hAnsi="Times New Roman"/>
                <w:sz w:val="24"/>
                <w:szCs w:val="24"/>
              </w:rPr>
              <w:t>77</w:t>
            </w:r>
            <w:r w:rsidRPr="009A423F">
              <w:rPr>
                <w:rFonts w:ascii="Times New Roman" w:hAnsi="Times New Roman"/>
                <w:sz w:val="24"/>
                <w:szCs w:val="24"/>
              </w:rPr>
              <w:t xml:space="preserve">, должностных лиц – </w:t>
            </w:r>
            <w:r>
              <w:rPr>
                <w:rFonts w:ascii="Times New Roman" w:hAnsi="Times New Roman"/>
                <w:sz w:val="24"/>
                <w:szCs w:val="24"/>
              </w:rPr>
              <w:t>82</w:t>
            </w:r>
            <w:r w:rsidRPr="009A423F">
              <w:rPr>
                <w:rFonts w:ascii="Times New Roman" w:hAnsi="Times New Roman"/>
                <w:sz w:val="24"/>
                <w:szCs w:val="24"/>
              </w:rPr>
              <w:t xml:space="preserve">, индивидуальных предпринимателей – </w:t>
            </w:r>
            <w:r>
              <w:rPr>
                <w:rFonts w:ascii="Times New Roman" w:hAnsi="Times New Roman"/>
                <w:sz w:val="24"/>
                <w:szCs w:val="24"/>
              </w:rPr>
              <w:t>46</w:t>
            </w:r>
            <w:r w:rsidRPr="009A423F">
              <w:rPr>
                <w:rFonts w:ascii="Times New Roman" w:hAnsi="Times New Roman"/>
                <w:sz w:val="24"/>
                <w:szCs w:val="24"/>
              </w:rPr>
              <w:t xml:space="preserve">, граждан – </w:t>
            </w:r>
            <w:r>
              <w:rPr>
                <w:rFonts w:ascii="Times New Roman" w:hAnsi="Times New Roman"/>
                <w:sz w:val="24"/>
                <w:szCs w:val="24"/>
              </w:rPr>
              <w:t>15</w:t>
            </w:r>
            <w:r w:rsidRPr="009A423F">
              <w:rPr>
                <w:rFonts w:ascii="Times New Roman" w:hAnsi="Times New Roman"/>
                <w:sz w:val="24"/>
                <w:szCs w:val="24"/>
              </w:rPr>
              <w:t xml:space="preserve">. Общая сумма наложенных штрафов составила </w:t>
            </w:r>
            <w:r>
              <w:rPr>
                <w:rFonts w:ascii="Times New Roman" w:hAnsi="Times New Roman"/>
                <w:sz w:val="24"/>
                <w:szCs w:val="24"/>
              </w:rPr>
              <w:t>6197,6</w:t>
            </w:r>
            <w:r w:rsidRPr="009A423F">
              <w:rPr>
                <w:rFonts w:ascii="Times New Roman" w:hAnsi="Times New Roman"/>
                <w:sz w:val="24"/>
                <w:szCs w:val="24"/>
              </w:rPr>
              <w:t xml:space="preserve"> </w:t>
            </w:r>
            <w:r w:rsidRPr="009A423F">
              <w:rPr>
                <w:rFonts w:ascii="Times New Roman" w:hAnsi="Times New Roman"/>
                <w:sz w:val="24"/>
                <w:szCs w:val="24"/>
              </w:rPr>
              <w:lastRenderedPageBreak/>
              <w:t>тыс. руб</w:t>
            </w:r>
            <w:r>
              <w:rPr>
                <w:rFonts w:ascii="Times New Roman" w:hAnsi="Times New Roman"/>
                <w:sz w:val="24"/>
                <w:szCs w:val="24"/>
              </w:rPr>
              <w:t>лей</w:t>
            </w:r>
            <w:r w:rsidRPr="009A423F">
              <w:rPr>
                <w:rFonts w:ascii="Times New Roman" w:hAnsi="Times New Roman"/>
                <w:sz w:val="24"/>
                <w:szCs w:val="24"/>
              </w:rPr>
              <w:t xml:space="preserve">, взыскано – </w:t>
            </w:r>
            <w:r>
              <w:rPr>
                <w:rFonts w:ascii="Times New Roman" w:hAnsi="Times New Roman"/>
                <w:sz w:val="24"/>
                <w:szCs w:val="24"/>
              </w:rPr>
              <w:t>5166,5</w:t>
            </w:r>
            <w:r w:rsidRPr="009A423F">
              <w:rPr>
                <w:rFonts w:ascii="Times New Roman" w:hAnsi="Times New Roman"/>
                <w:sz w:val="24"/>
                <w:szCs w:val="24"/>
              </w:rPr>
              <w:t xml:space="preserve"> тыс. руб</w:t>
            </w:r>
            <w:r>
              <w:rPr>
                <w:rFonts w:ascii="Times New Roman" w:hAnsi="Times New Roman"/>
                <w:sz w:val="24"/>
                <w:szCs w:val="24"/>
              </w:rPr>
              <w:t>лей</w:t>
            </w:r>
            <w:r w:rsidRPr="009A423F">
              <w:rPr>
                <w:rFonts w:ascii="Times New Roman" w:hAnsi="Times New Roman"/>
                <w:sz w:val="24"/>
                <w:szCs w:val="24"/>
              </w:rPr>
              <w:t xml:space="preserve">, или </w:t>
            </w:r>
            <w:r>
              <w:rPr>
                <w:rFonts w:ascii="Times New Roman" w:hAnsi="Times New Roman"/>
                <w:sz w:val="24"/>
                <w:szCs w:val="24"/>
              </w:rPr>
              <w:t>83</w:t>
            </w:r>
            <w:r w:rsidRPr="009A423F">
              <w:rPr>
                <w:rFonts w:ascii="Times New Roman" w:hAnsi="Times New Roman"/>
                <w:sz w:val="24"/>
                <w:szCs w:val="24"/>
              </w:rPr>
              <w:t>%.</w:t>
            </w:r>
            <w:r>
              <w:rPr>
                <w:rFonts w:ascii="Times New Roman" w:hAnsi="Times New Roman"/>
                <w:sz w:val="24"/>
                <w:szCs w:val="24"/>
              </w:rPr>
              <w:t xml:space="preserve"> 31 правонарушитель привлечен к административной ответственности в виде предупреждения.</w:t>
            </w:r>
          </w:p>
          <w:p w:rsidR="00CB7128" w:rsidRDefault="00CB7128" w:rsidP="00A65BF9">
            <w:pPr>
              <w:pStyle w:val="a5"/>
              <w:spacing w:before="0" w:beforeAutospacing="0" w:after="0" w:afterAutospacing="0"/>
              <w:ind w:firstLine="318"/>
              <w:jc w:val="both"/>
              <w:rPr>
                <w:rFonts w:ascii="Times New Roman" w:eastAsia="TimesNewRoman" w:hAnsi="Times New Roman" w:cs="Times New Roman"/>
                <w:color w:val="auto"/>
                <w:sz w:val="24"/>
                <w:szCs w:val="24"/>
              </w:rPr>
            </w:pPr>
            <w:r w:rsidRPr="00046A80">
              <w:rPr>
                <w:rFonts w:ascii="Times New Roman" w:hAnsi="Times New Roman"/>
                <w:b/>
                <w:color w:val="auto"/>
                <w:sz w:val="24"/>
                <w:szCs w:val="24"/>
              </w:rPr>
              <w:t>В области карантина растений</w:t>
            </w:r>
            <w:r w:rsidRPr="00046A80">
              <w:rPr>
                <w:rFonts w:ascii="Times New Roman" w:hAnsi="Times New Roman"/>
                <w:color w:val="auto"/>
                <w:sz w:val="24"/>
                <w:szCs w:val="24"/>
              </w:rPr>
              <w:t xml:space="preserve"> за 201</w:t>
            </w:r>
            <w:r>
              <w:rPr>
                <w:rFonts w:ascii="Times New Roman" w:hAnsi="Times New Roman"/>
                <w:color w:val="auto"/>
                <w:sz w:val="24"/>
                <w:szCs w:val="24"/>
              </w:rPr>
              <w:t>8</w:t>
            </w:r>
            <w:r w:rsidRPr="00046A80">
              <w:rPr>
                <w:rFonts w:ascii="Times New Roman" w:hAnsi="Times New Roman"/>
                <w:color w:val="auto"/>
                <w:sz w:val="24"/>
                <w:szCs w:val="24"/>
              </w:rPr>
              <w:t xml:space="preserve"> год</w:t>
            </w:r>
            <w:r>
              <w:rPr>
                <w:rFonts w:ascii="Times New Roman" w:hAnsi="Times New Roman"/>
                <w:sz w:val="24"/>
                <w:szCs w:val="24"/>
              </w:rPr>
              <w:t xml:space="preserve"> </w:t>
            </w:r>
            <w:r w:rsidRPr="00896416">
              <w:rPr>
                <w:rFonts w:ascii="Times New Roman" w:eastAsia="TimesNewRoman" w:hAnsi="Times New Roman" w:cs="Times New Roman"/>
                <w:color w:val="auto"/>
                <w:sz w:val="24"/>
                <w:szCs w:val="24"/>
              </w:rPr>
              <w:t xml:space="preserve">проведено </w:t>
            </w:r>
            <w:r>
              <w:rPr>
                <w:rFonts w:ascii="Times New Roman" w:eastAsia="TimesNewRoman" w:hAnsi="Times New Roman" w:cs="Times New Roman"/>
                <w:color w:val="auto"/>
                <w:sz w:val="24"/>
                <w:szCs w:val="24"/>
              </w:rPr>
              <w:t>2096</w:t>
            </w:r>
            <w:r w:rsidRPr="00896416">
              <w:rPr>
                <w:rFonts w:ascii="Times New Roman" w:eastAsia="TimesNewRoman" w:hAnsi="Times New Roman" w:cs="Times New Roman"/>
                <w:color w:val="auto"/>
                <w:sz w:val="24"/>
                <w:szCs w:val="24"/>
              </w:rPr>
              <w:t xml:space="preserve"> контрольно-надзорных мероприяти</w:t>
            </w:r>
            <w:r>
              <w:rPr>
                <w:rFonts w:ascii="Times New Roman" w:eastAsia="TimesNewRoman" w:hAnsi="Times New Roman" w:cs="Times New Roman"/>
                <w:color w:val="auto"/>
                <w:sz w:val="24"/>
                <w:szCs w:val="24"/>
              </w:rPr>
              <w:t>й</w:t>
            </w:r>
            <w:r w:rsidRPr="00896416">
              <w:rPr>
                <w:rFonts w:ascii="Times New Roman" w:eastAsia="TimesNewRoman" w:hAnsi="Times New Roman" w:cs="Times New Roman"/>
                <w:color w:val="auto"/>
                <w:sz w:val="24"/>
                <w:szCs w:val="24"/>
              </w:rPr>
              <w:t xml:space="preserve"> по карантинному фитосанитарному надзору, в том числе: </w:t>
            </w:r>
            <w:r>
              <w:rPr>
                <w:rFonts w:ascii="Times New Roman" w:eastAsia="TimesNewRoman" w:hAnsi="Times New Roman" w:cs="Times New Roman"/>
                <w:color w:val="auto"/>
                <w:sz w:val="24"/>
                <w:szCs w:val="24"/>
              </w:rPr>
              <w:t>144</w:t>
            </w:r>
            <w:r w:rsidRPr="00896416">
              <w:rPr>
                <w:rFonts w:ascii="Times New Roman" w:eastAsia="TimesNewRoman" w:hAnsi="Times New Roman" w:cs="Times New Roman"/>
                <w:color w:val="auto"/>
                <w:sz w:val="24"/>
                <w:szCs w:val="24"/>
              </w:rPr>
              <w:t xml:space="preserve"> плановы</w:t>
            </w:r>
            <w:r>
              <w:rPr>
                <w:rFonts w:ascii="Times New Roman" w:eastAsia="TimesNewRoman" w:hAnsi="Times New Roman" w:cs="Times New Roman"/>
                <w:color w:val="auto"/>
                <w:sz w:val="24"/>
                <w:szCs w:val="24"/>
              </w:rPr>
              <w:t>х</w:t>
            </w:r>
            <w:r w:rsidRPr="00896416">
              <w:rPr>
                <w:rFonts w:ascii="Times New Roman" w:eastAsia="TimesNewRoman" w:hAnsi="Times New Roman" w:cs="Times New Roman"/>
                <w:color w:val="auto"/>
                <w:sz w:val="24"/>
                <w:szCs w:val="24"/>
              </w:rPr>
              <w:t xml:space="preserve"> и </w:t>
            </w:r>
            <w:r>
              <w:rPr>
                <w:rFonts w:ascii="Times New Roman" w:eastAsia="TimesNewRoman" w:hAnsi="Times New Roman" w:cs="Times New Roman"/>
                <w:color w:val="auto"/>
                <w:sz w:val="24"/>
                <w:szCs w:val="24"/>
              </w:rPr>
              <w:t>6</w:t>
            </w:r>
            <w:r w:rsidRPr="00896416">
              <w:rPr>
                <w:rFonts w:ascii="Times New Roman" w:eastAsia="TimesNewRoman" w:hAnsi="Times New Roman" w:cs="Times New Roman"/>
                <w:color w:val="auto"/>
                <w:sz w:val="24"/>
                <w:szCs w:val="24"/>
              </w:rPr>
              <w:t xml:space="preserve"> внепланов</w:t>
            </w:r>
            <w:r>
              <w:rPr>
                <w:rFonts w:ascii="Times New Roman" w:eastAsia="TimesNewRoman" w:hAnsi="Times New Roman" w:cs="Times New Roman"/>
                <w:color w:val="auto"/>
                <w:sz w:val="24"/>
                <w:szCs w:val="24"/>
              </w:rPr>
              <w:t>ых</w:t>
            </w:r>
            <w:r w:rsidRPr="00896416">
              <w:rPr>
                <w:rFonts w:ascii="Times New Roman" w:eastAsia="TimesNewRoman" w:hAnsi="Times New Roman" w:cs="Times New Roman"/>
                <w:color w:val="auto"/>
                <w:sz w:val="24"/>
                <w:szCs w:val="24"/>
              </w:rPr>
              <w:t xml:space="preserve"> провер</w:t>
            </w:r>
            <w:r>
              <w:rPr>
                <w:rFonts w:ascii="Times New Roman" w:eastAsia="TimesNewRoman" w:hAnsi="Times New Roman" w:cs="Times New Roman"/>
                <w:color w:val="auto"/>
                <w:sz w:val="24"/>
                <w:szCs w:val="24"/>
              </w:rPr>
              <w:t>ок</w:t>
            </w:r>
            <w:r w:rsidRPr="00896416">
              <w:rPr>
                <w:rFonts w:ascii="Times New Roman" w:eastAsia="TimesNewRoman" w:hAnsi="Times New Roman" w:cs="Times New Roman"/>
                <w:color w:val="auto"/>
                <w:sz w:val="24"/>
                <w:szCs w:val="24"/>
              </w:rPr>
              <w:t xml:space="preserve">, </w:t>
            </w:r>
            <w:r>
              <w:rPr>
                <w:rFonts w:ascii="Times New Roman" w:eastAsia="TimesNewRoman" w:hAnsi="Times New Roman" w:cs="Times New Roman"/>
                <w:color w:val="auto"/>
                <w:sz w:val="24"/>
                <w:szCs w:val="24"/>
              </w:rPr>
              <w:t>160</w:t>
            </w:r>
            <w:r w:rsidRPr="00896416">
              <w:rPr>
                <w:rFonts w:ascii="Times New Roman" w:eastAsia="TimesNewRoman" w:hAnsi="Times New Roman" w:cs="Times New Roman"/>
                <w:color w:val="auto"/>
                <w:sz w:val="24"/>
                <w:szCs w:val="24"/>
              </w:rPr>
              <w:t xml:space="preserve"> рейдов, </w:t>
            </w:r>
            <w:r>
              <w:rPr>
                <w:rFonts w:ascii="Times New Roman" w:eastAsia="TimesNewRoman" w:hAnsi="Times New Roman" w:cs="Times New Roman"/>
                <w:color w:val="auto"/>
                <w:sz w:val="24"/>
                <w:szCs w:val="24"/>
              </w:rPr>
              <w:t>1756</w:t>
            </w:r>
            <w:r w:rsidRPr="00896416">
              <w:rPr>
                <w:rFonts w:ascii="Times New Roman" w:eastAsia="TimesNewRoman" w:hAnsi="Times New Roman" w:cs="Times New Roman"/>
                <w:color w:val="auto"/>
                <w:sz w:val="24"/>
                <w:szCs w:val="24"/>
              </w:rPr>
              <w:t xml:space="preserve"> досмотр</w:t>
            </w:r>
            <w:r>
              <w:rPr>
                <w:rFonts w:ascii="Times New Roman" w:eastAsia="TimesNewRoman" w:hAnsi="Times New Roman" w:cs="Times New Roman"/>
                <w:color w:val="auto"/>
                <w:sz w:val="24"/>
                <w:szCs w:val="24"/>
              </w:rPr>
              <w:t>ов</w:t>
            </w:r>
            <w:r w:rsidRPr="00896416">
              <w:rPr>
                <w:rFonts w:ascii="Times New Roman" w:eastAsia="TimesNewRoman" w:hAnsi="Times New Roman" w:cs="Times New Roman"/>
                <w:color w:val="auto"/>
                <w:sz w:val="24"/>
                <w:szCs w:val="24"/>
              </w:rPr>
              <w:t xml:space="preserve">, принято участие в </w:t>
            </w:r>
            <w:r>
              <w:rPr>
                <w:rFonts w:ascii="Times New Roman" w:eastAsia="TimesNewRoman" w:hAnsi="Times New Roman" w:cs="Times New Roman"/>
                <w:color w:val="auto"/>
                <w:sz w:val="24"/>
                <w:szCs w:val="24"/>
              </w:rPr>
              <w:t>30</w:t>
            </w:r>
            <w:r w:rsidRPr="00896416">
              <w:rPr>
                <w:rFonts w:ascii="Times New Roman" w:eastAsia="TimesNewRoman" w:hAnsi="Times New Roman" w:cs="Times New Roman"/>
                <w:color w:val="auto"/>
                <w:sz w:val="24"/>
                <w:szCs w:val="24"/>
              </w:rPr>
              <w:t xml:space="preserve"> проверк</w:t>
            </w:r>
            <w:r>
              <w:rPr>
                <w:rFonts w:ascii="Times New Roman" w:eastAsia="TimesNewRoman" w:hAnsi="Times New Roman" w:cs="Times New Roman"/>
                <w:color w:val="auto"/>
                <w:sz w:val="24"/>
                <w:szCs w:val="24"/>
              </w:rPr>
              <w:t>ах</w:t>
            </w:r>
            <w:r w:rsidRPr="00896416">
              <w:rPr>
                <w:rFonts w:ascii="Times New Roman" w:eastAsia="TimesNewRoman" w:hAnsi="Times New Roman" w:cs="Times New Roman"/>
                <w:color w:val="auto"/>
                <w:sz w:val="24"/>
                <w:szCs w:val="24"/>
              </w:rPr>
              <w:t>, организованн</w:t>
            </w:r>
            <w:r>
              <w:rPr>
                <w:rFonts w:ascii="Times New Roman" w:eastAsia="TimesNewRoman" w:hAnsi="Times New Roman" w:cs="Times New Roman"/>
                <w:color w:val="auto"/>
                <w:sz w:val="24"/>
                <w:szCs w:val="24"/>
              </w:rPr>
              <w:t>ой</w:t>
            </w:r>
            <w:r w:rsidRPr="00896416">
              <w:rPr>
                <w:rFonts w:ascii="Times New Roman" w:eastAsia="TimesNewRoman" w:hAnsi="Times New Roman" w:cs="Times New Roman"/>
                <w:color w:val="auto"/>
                <w:sz w:val="24"/>
                <w:szCs w:val="24"/>
              </w:rPr>
              <w:t xml:space="preserve"> органами прокуратуры. </w:t>
            </w:r>
          </w:p>
          <w:p w:rsidR="00CB7128" w:rsidRPr="002178CC" w:rsidRDefault="00CB7128" w:rsidP="00A65BF9">
            <w:pPr>
              <w:tabs>
                <w:tab w:val="left" w:pos="-142"/>
                <w:tab w:val="left" w:pos="0"/>
                <w:tab w:val="center" w:pos="709"/>
              </w:tabs>
              <w:ind w:firstLine="318"/>
              <w:jc w:val="both"/>
              <w:rPr>
                <w:rFonts w:ascii="Times New Roman" w:hAnsi="Times New Roman"/>
                <w:sz w:val="24"/>
                <w:szCs w:val="24"/>
              </w:rPr>
            </w:pPr>
            <w:r w:rsidRPr="002C2E30">
              <w:rPr>
                <w:rFonts w:ascii="Times New Roman" w:eastAsia="TimesNewRoman" w:hAnsi="Times New Roman"/>
                <w:sz w:val="24"/>
                <w:szCs w:val="24"/>
              </w:rPr>
              <w:t xml:space="preserve">В результате проведенных мероприятий по контролю выявлено </w:t>
            </w:r>
            <w:r>
              <w:rPr>
                <w:rFonts w:ascii="Times New Roman" w:eastAsia="TimesNewRoman" w:hAnsi="Times New Roman"/>
                <w:sz w:val="24"/>
                <w:szCs w:val="24"/>
              </w:rPr>
              <w:t>346</w:t>
            </w:r>
            <w:r w:rsidRPr="002C2E30">
              <w:rPr>
                <w:rFonts w:ascii="Times New Roman" w:eastAsia="TimesNewRoman" w:hAnsi="Times New Roman"/>
                <w:sz w:val="24"/>
                <w:szCs w:val="24"/>
              </w:rPr>
              <w:t xml:space="preserve"> нарушени</w:t>
            </w:r>
            <w:r>
              <w:rPr>
                <w:rFonts w:ascii="Times New Roman" w:eastAsia="TimesNewRoman" w:hAnsi="Times New Roman"/>
                <w:sz w:val="24"/>
                <w:szCs w:val="24"/>
              </w:rPr>
              <w:t>й</w:t>
            </w:r>
            <w:r w:rsidRPr="002C2E30">
              <w:rPr>
                <w:rFonts w:ascii="Times New Roman" w:eastAsia="TimesNewRoman" w:hAnsi="Times New Roman"/>
                <w:sz w:val="24"/>
                <w:szCs w:val="24"/>
              </w:rPr>
              <w:t xml:space="preserve">, возбуждено </w:t>
            </w:r>
            <w:r>
              <w:rPr>
                <w:rFonts w:ascii="Times New Roman" w:eastAsia="TimesNewRoman" w:hAnsi="Times New Roman"/>
                <w:sz w:val="24"/>
                <w:szCs w:val="24"/>
              </w:rPr>
              <w:t>299</w:t>
            </w:r>
            <w:r w:rsidRPr="002C2E30">
              <w:rPr>
                <w:rFonts w:ascii="Times New Roman" w:eastAsia="TimesNewRoman" w:hAnsi="Times New Roman"/>
                <w:sz w:val="24"/>
                <w:szCs w:val="24"/>
              </w:rPr>
              <w:t xml:space="preserve"> дел об административн</w:t>
            </w:r>
            <w:r>
              <w:rPr>
                <w:rFonts w:ascii="Times New Roman" w:eastAsia="TimesNewRoman" w:hAnsi="Times New Roman"/>
                <w:sz w:val="24"/>
                <w:szCs w:val="24"/>
              </w:rPr>
              <w:t>ых</w:t>
            </w:r>
            <w:r w:rsidRPr="002C2E30">
              <w:rPr>
                <w:rFonts w:ascii="Times New Roman" w:eastAsia="TimesNewRoman" w:hAnsi="Times New Roman"/>
                <w:sz w:val="24"/>
                <w:szCs w:val="24"/>
              </w:rPr>
              <w:t xml:space="preserve"> правонарушени</w:t>
            </w:r>
            <w:r>
              <w:rPr>
                <w:rFonts w:ascii="Times New Roman" w:eastAsia="TimesNewRoman" w:hAnsi="Times New Roman"/>
                <w:sz w:val="24"/>
                <w:szCs w:val="24"/>
              </w:rPr>
              <w:t>ях</w:t>
            </w:r>
            <w:r w:rsidRPr="002C2E30">
              <w:rPr>
                <w:rFonts w:ascii="Times New Roman" w:eastAsia="TimesNewRoman" w:hAnsi="Times New Roman"/>
                <w:sz w:val="24"/>
                <w:szCs w:val="24"/>
              </w:rPr>
              <w:t xml:space="preserve">, вынесено </w:t>
            </w:r>
            <w:r>
              <w:rPr>
                <w:rFonts w:ascii="Times New Roman" w:eastAsia="TimesNewRoman" w:hAnsi="Times New Roman"/>
                <w:sz w:val="24"/>
                <w:szCs w:val="24"/>
              </w:rPr>
              <w:t>332</w:t>
            </w:r>
            <w:r w:rsidRPr="002C2E30">
              <w:rPr>
                <w:rFonts w:ascii="Times New Roman" w:eastAsia="TimesNewRoman" w:hAnsi="Times New Roman"/>
                <w:sz w:val="24"/>
                <w:szCs w:val="24"/>
              </w:rPr>
              <w:t xml:space="preserve"> постановлени</w:t>
            </w:r>
            <w:r>
              <w:rPr>
                <w:rFonts w:ascii="Times New Roman" w:eastAsia="TimesNewRoman" w:hAnsi="Times New Roman"/>
                <w:sz w:val="24"/>
                <w:szCs w:val="24"/>
              </w:rPr>
              <w:t>я</w:t>
            </w:r>
            <w:r w:rsidRPr="002C2E30">
              <w:rPr>
                <w:rFonts w:ascii="Times New Roman" w:eastAsia="TimesNewRoman" w:hAnsi="Times New Roman"/>
                <w:sz w:val="24"/>
                <w:szCs w:val="24"/>
              </w:rPr>
              <w:t xml:space="preserve"> на общую сумму </w:t>
            </w:r>
            <w:r>
              <w:rPr>
                <w:rFonts w:ascii="Times New Roman" w:eastAsia="TimesNewRoman" w:hAnsi="Times New Roman"/>
                <w:sz w:val="24"/>
                <w:szCs w:val="24"/>
              </w:rPr>
              <w:t>145,9</w:t>
            </w:r>
            <w:r w:rsidRPr="002C2E30">
              <w:rPr>
                <w:rFonts w:ascii="Times New Roman" w:eastAsia="TimesNewRoman" w:hAnsi="Times New Roman"/>
                <w:sz w:val="24"/>
                <w:szCs w:val="24"/>
              </w:rPr>
              <w:t xml:space="preserve"> тыс. руб</w:t>
            </w:r>
            <w:r>
              <w:rPr>
                <w:rFonts w:ascii="Times New Roman" w:eastAsia="TimesNewRoman" w:hAnsi="Times New Roman"/>
                <w:sz w:val="24"/>
                <w:szCs w:val="24"/>
              </w:rPr>
              <w:t>лей</w:t>
            </w:r>
            <w:r w:rsidRPr="002C2E30">
              <w:rPr>
                <w:rFonts w:ascii="Times New Roman" w:eastAsia="TimesNewRoman" w:hAnsi="Times New Roman"/>
                <w:sz w:val="24"/>
                <w:szCs w:val="24"/>
              </w:rPr>
              <w:t xml:space="preserve">, взыскано </w:t>
            </w:r>
            <w:r>
              <w:rPr>
                <w:rFonts w:ascii="Times New Roman" w:eastAsia="TimesNewRoman" w:hAnsi="Times New Roman"/>
                <w:sz w:val="24"/>
                <w:szCs w:val="24"/>
              </w:rPr>
              <w:t>160,4</w:t>
            </w:r>
            <w:r w:rsidRPr="002C2E30">
              <w:rPr>
                <w:rFonts w:ascii="Times New Roman" w:eastAsia="TimesNewRoman" w:hAnsi="Times New Roman"/>
                <w:sz w:val="24"/>
                <w:szCs w:val="24"/>
              </w:rPr>
              <w:t xml:space="preserve"> тыс. руб</w:t>
            </w:r>
            <w:r>
              <w:rPr>
                <w:rFonts w:ascii="Times New Roman" w:eastAsia="TimesNewRoman" w:hAnsi="Times New Roman"/>
                <w:sz w:val="24"/>
                <w:szCs w:val="24"/>
              </w:rPr>
              <w:t>лей</w:t>
            </w:r>
            <w:r w:rsidRPr="002C2E30">
              <w:rPr>
                <w:rFonts w:ascii="Times New Roman" w:eastAsia="TimesNewRoman" w:hAnsi="Times New Roman"/>
                <w:sz w:val="24"/>
                <w:szCs w:val="24"/>
              </w:rPr>
              <w:t xml:space="preserve"> (с учетом штрафов, наложенных в 201</w:t>
            </w:r>
            <w:r>
              <w:rPr>
                <w:rFonts w:ascii="Times New Roman" w:eastAsia="TimesNewRoman" w:hAnsi="Times New Roman"/>
                <w:sz w:val="24"/>
                <w:szCs w:val="24"/>
              </w:rPr>
              <w:t>7</w:t>
            </w:r>
            <w:r w:rsidRPr="002C2E30">
              <w:rPr>
                <w:rFonts w:ascii="Times New Roman" w:eastAsia="TimesNewRoman" w:hAnsi="Times New Roman"/>
                <w:sz w:val="24"/>
                <w:szCs w:val="24"/>
              </w:rPr>
              <w:t xml:space="preserve"> году).</w:t>
            </w:r>
            <w:r>
              <w:rPr>
                <w:rFonts w:ascii="Times New Roman" w:eastAsia="TimesNewRoman" w:hAnsi="Times New Roman"/>
                <w:sz w:val="24"/>
                <w:szCs w:val="24"/>
              </w:rPr>
              <w:t xml:space="preserve"> К административной ответственности привлечено 332 правонарушителя, в том числе 20 юридических лиц, 97 должностных лиц, 76 индивидуальных предпринимателей, 139 граждан. По выявленным нарушениям выдано 8 предписаний, направлено 143 предостережения о недопустимости нарушения законодательства, 53 правонарушителя привлечены к </w:t>
            </w:r>
            <w:proofErr w:type="spellStart"/>
            <w:r>
              <w:rPr>
                <w:rFonts w:ascii="Times New Roman" w:eastAsia="TimesNewRoman" w:hAnsi="Times New Roman"/>
                <w:sz w:val="24"/>
                <w:szCs w:val="24"/>
              </w:rPr>
              <w:t>адм</w:t>
            </w:r>
            <w:proofErr w:type="spellEnd"/>
            <w:r>
              <w:rPr>
                <w:rFonts w:ascii="Times New Roman" w:eastAsia="TimesNewRoman" w:hAnsi="Times New Roman"/>
                <w:sz w:val="24"/>
                <w:szCs w:val="24"/>
              </w:rPr>
              <w:t>. ответственности в виде предупреждений.</w:t>
            </w:r>
          </w:p>
          <w:p w:rsidR="00CB7128" w:rsidRPr="009A423F" w:rsidRDefault="00CB7128" w:rsidP="00A65BF9">
            <w:pPr>
              <w:ind w:firstLine="318"/>
              <w:jc w:val="both"/>
              <w:rPr>
                <w:rFonts w:ascii="Times New Roman" w:eastAsia="TimesNewRoman" w:hAnsi="Times New Roman"/>
                <w:sz w:val="24"/>
                <w:szCs w:val="24"/>
              </w:rPr>
            </w:pPr>
            <w:r w:rsidRPr="0065243B">
              <w:rPr>
                <w:rFonts w:ascii="Times New Roman" w:hAnsi="Times New Roman"/>
                <w:b/>
                <w:sz w:val="24"/>
                <w:szCs w:val="24"/>
              </w:rPr>
              <w:t>В области обеспечения качества и безопасности зерна и продуктов его переработки</w:t>
            </w:r>
            <w:r w:rsidRPr="0065243B">
              <w:rPr>
                <w:rFonts w:ascii="Times New Roman" w:hAnsi="Times New Roman"/>
                <w:sz w:val="24"/>
                <w:szCs w:val="24"/>
              </w:rPr>
              <w:t xml:space="preserve"> </w:t>
            </w:r>
            <w:r w:rsidRPr="009A423F">
              <w:rPr>
                <w:rFonts w:ascii="Times New Roman" w:eastAsia="TimesNewRoman" w:hAnsi="Times New Roman"/>
                <w:sz w:val="24"/>
                <w:szCs w:val="24"/>
              </w:rPr>
              <w:t>за 201</w:t>
            </w:r>
            <w:r>
              <w:rPr>
                <w:rFonts w:ascii="Times New Roman" w:eastAsia="TimesNewRoman" w:hAnsi="Times New Roman"/>
                <w:sz w:val="24"/>
                <w:szCs w:val="24"/>
              </w:rPr>
              <w:t>8</w:t>
            </w:r>
            <w:r w:rsidRPr="009A423F">
              <w:rPr>
                <w:rFonts w:ascii="Times New Roman" w:eastAsia="TimesNewRoman" w:hAnsi="Times New Roman"/>
                <w:sz w:val="24"/>
                <w:szCs w:val="24"/>
              </w:rPr>
              <w:t xml:space="preserve"> год проведено </w:t>
            </w:r>
            <w:r>
              <w:rPr>
                <w:rFonts w:ascii="Times New Roman" w:eastAsia="TimesNewRoman" w:hAnsi="Times New Roman"/>
                <w:sz w:val="24"/>
                <w:szCs w:val="24"/>
              </w:rPr>
              <w:t>236</w:t>
            </w:r>
            <w:r w:rsidRPr="009A423F">
              <w:rPr>
                <w:rFonts w:ascii="Times New Roman" w:eastAsia="TimesNewRoman" w:hAnsi="Times New Roman"/>
                <w:sz w:val="24"/>
                <w:szCs w:val="24"/>
              </w:rPr>
              <w:t xml:space="preserve"> контрольно-надзорных мероприяти</w:t>
            </w:r>
            <w:r>
              <w:rPr>
                <w:rFonts w:ascii="Times New Roman" w:eastAsia="TimesNewRoman" w:hAnsi="Times New Roman"/>
                <w:sz w:val="24"/>
                <w:szCs w:val="24"/>
              </w:rPr>
              <w:t>й</w:t>
            </w:r>
            <w:r w:rsidRPr="009A423F">
              <w:rPr>
                <w:rFonts w:ascii="Times New Roman" w:eastAsia="TimesNewRoman" w:hAnsi="Times New Roman"/>
                <w:sz w:val="24"/>
                <w:szCs w:val="24"/>
              </w:rPr>
              <w:t xml:space="preserve">. В том числе: </w:t>
            </w:r>
            <w:r>
              <w:rPr>
                <w:rFonts w:ascii="Times New Roman" w:eastAsia="TimesNewRoman" w:hAnsi="Times New Roman"/>
                <w:sz w:val="24"/>
                <w:szCs w:val="24"/>
              </w:rPr>
              <w:t xml:space="preserve">138 </w:t>
            </w:r>
            <w:r w:rsidRPr="009A423F">
              <w:rPr>
                <w:rFonts w:ascii="Times New Roman" w:eastAsia="TimesNewRoman" w:hAnsi="Times New Roman"/>
                <w:sz w:val="24"/>
                <w:szCs w:val="24"/>
              </w:rPr>
              <w:t>плановы</w:t>
            </w:r>
            <w:r>
              <w:rPr>
                <w:rFonts w:ascii="Times New Roman" w:eastAsia="TimesNewRoman" w:hAnsi="Times New Roman"/>
                <w:sz w:val="24"/>
                <w:szCs w:val="24"/>
              </w:rPr>
              <w:t>х</w:t>
            </w:r>
            <w:r w:rsidRPr="009A423F">
              <w:rPr>
                <w:rFonts w:ascii="Times New Roman" w:eastAsia="TimesNewRoman" w:hAnsi="Times New Roman"/>
                <w:sz w:val="24"/>
                <w:szCs w:val="24"/>
              </w:rPr>
              <w:t xml:space="preserve"> провер</w:t>
            </w:r>
            <w:r>
              <w:rPr>
                <w:rFonts w:ascii="Times New Roman" w:eastAsia="TimesNewRoman" w:hAnsi="Times New Roman"/>
                <w:sz w:val="24"/>
                <w:szCs w:val="24"/>
              </w:rPr>
              <w:t>ок</w:t>
            </w:r>
            <w:r w:rsidRPr="009A423F">
              <w:rPr>
                <w:rFonts w:ascii="Times New Roman" w:eastAsia="TimesNewRoman" w:hAnsi="Times New Roman"/>
                <w:sz w:val="24"/>
                <w:szCs w:val="24"/>
              </w:rPr>
              <w:t xml:space="preserve"> и </w:t>
            </w:r>
            <w:r>
              <w:rPr>
                <w:rFonts w:ascii="Times New Roman" w:eastAsia="TimesNewRoman" w:hAnsi="Times New Roman"/>
                <w:sz w:val="24"/>
                <w:szCs w:val="24"/>
              </w:rPr>
              <w:t>10</w:t>
            </w:r>
            <w:r w:rsidRPr="009A423F">
              <w:rPr>
                <w:rFonts w:ascii="Times New Roman" w:eastAsia="TimesNewRoman" w:hAnsi="Times New Roman"/>
                <w:sz w:val="24"/>
                <w:szCs w:val="24"/>
              </w:rPr>
              <w:t xml:space="preserve"> внеплановых проверок; </w:t>
            </w:r>
            <w:r w:rsidRPr="00CB7128">
              <w:rPr>
                <w:rFonts w:ascii="Times New Roman" w:eastAsia="TimesNewRoman" w:hAnsi="Times New Roman"/>
                <w:sz w:val="24"/>
                <w:szCs w:val="24"/>
              </w:rPr>
              <w:t>11 досмотров</w:t>
            </w:r>
            <w:r w:rsidRPr="009A423F">
              <w:rPr>
                <w:rFonts w:ascii="Times New Roman" w:eastAsia="TimesNewRoman" w:hAnsi="Times New Roman"/>
                <w:sz w:val="24"/>
                <w:szCs w:val="24"/>
              </w:rPr>
              <w:t xml:space="preserve">; </w:t>
            </w:r>
            <w:r>
              <w:rPr>
                <w:rFonts w:ascii="Times New Roman" w:eastAsia="TimesNewRoman" w:hAnsi="Times New Roman"/>
                <w:sz w:val="24"/>
                <w:szCs w:val="24"/>
              </w:rPr>
              <w:t xml:space="preserve">47 – иных КНМ, принято участие в 41 проверке, </w:t>
            </w:r>
            <w:r>
              <w:rPr>
                <w:rFonts w:ascii="Times New Roman" w:eastAsia="TimesNewRoman" w:hAnsi="Times New Roman"/>
                <w:sz w:val="24"/>
                <w:szCs w:val="24"/>
              </w:rPr>
              <w:lastRenderedPageBreak/>
              <w:t>организованной органами прокуратуры</w:t>
            </w:r>
            <w:r w:rsidRPr="009A423F">
              <w:rPr>
                <w:rFonts w:ascii="Times New Roman" w:eastAsia="TimesNewRoman" w:hAnsi="Times New Roman"/>
                <w:sz w:val="24"/>
                <w:szCs w:val="24"/>
              </w:rPr>
              <w:t xml:space="preserve">. </w:t>
            </w:r>
          </w:p>
          <w:p w:rsidR="00CB7128" w:rsidRDefault="00CB7128" w:rsidP="00A65BF9">
            <w:pPr>
              <w:autoSpaceDE w:val="0"/>
              <w:autoSpaceDN w:val="0"/>
              <w:adjustRightInd w:val="0"/>
              <w:ind w:firstLine="318"/>
              <w:jc w:val="both"/>
              <w:rPr>
                <w:rFonts w:ascii="Times New Roman" w:eastAsia="TimesNewRoman" w:hAnsi="Times New Roman"/>
                <w:sz w:val="24"/>
                <w:szCs w:val="24"/>
              </w:rPr>
            </w:pPr>
            <w:r w:rsidRPr="009A423F">
              <w:rPr>
                <w:rFonts w:ascii="Times New Roman" w:eastAsia="TimesNewRoman" w:hAnsi="Times New Roman"/>
                <w:sz w:val="24"/>
                <w:szCs w:val="24"/>
              </w:rPr>
              <w:t xml:space="preserve">В результате проведенных мероприятий по контролю выявлено </w:t>
            </w:r>
            <w:r>
              <w:rPr>
                <w:rFonts w:ascii="Times New Roman" w:eastAsia="TimesNewRoman" w:hAnsi="Times New Roman"/>
                <w:sz w:val="24"/>
                <w:szCs w:val="24"/>
              </w:rPr>
              <w:t>155</w:t>
            </w:r>
            <w:r w:rsidRPr="009A423F">
              <w:rPr>
                <w:rFonts w:ascii="Times New Roman" w:eastAsia="TimesNewRoman" w:hAnsi="Times New Roman"/>
                <w:sz w:val="24"/>
                <w:szCs w:val="24"/>
              </w:rPr>
              <w:t xml:space="preserve"> нарушени</w:t>
            </w:r>
            <w:r>
              <w:rPr>
                <w:rFonts w:ascii="Times New Roman" w:eastAsia="TimesNewRoman" w:hAnsi="Times New Roman"/>
                <w:sz w:val="24"/>
                <w:szCs w:val="24"/>
              </w:rPr>
              <w:t>й</w:t>
            </w:r>
            <w:r w:rsidRPr="009A423F">
              <w:rPr>
                <w:rFonts w:ascii="Times New Roman" w:eastAsia="TimesNewRoman" w:hAnsi="Times New Roman"/>
                <w:sz w:val="24"/>
                <w:szCs w:val="24"/>
              </w:rPr>
              <w:t xml:space="preserve">, возбуждено </w:t>
            </w:r>
            <w:r>
              <w:rPr>
                <w:rFonts w:ascii="Times New Roman" w:eastAsia="TimesNewRoman" w:hAnsi="Times New Roman"/>
                <w:sz w:val="24"/>
                <w:szCs w:val="24"/>
              </w:rPr>
              <w:t>163</w:t>
            </w:r>
            <w:r w:rsidRPr="009A423F">
              <w:rPr>
                <w:rFonts w:ascii="Times New Roman" w:eastAsia="TimesNewRoman" w:hAnsi="Times New Roman"/>
                <w:sz w:val="24"/>
                <w:szCs w:val="24"/>
              </w:rPr>
              <w:t xml:space="preserve"> дел</w:t>
            </w:r>
            <w:r>
              <w:rPr>
                <w:rFonts w:ascii="Times New Roman" w:eastAsia="TimesNewRoman" w:hAnsi="Times New Roman"/>
                <w:sz w:val="24"/>
                <w:szCs w:val="24"/>
              </w:rPr>
              <w:t>а</w:t>
            </w:r>
            <w:r w:rsidRPr="009A423F">
              <w:rPr>
                <w:rFonts w:ascii="Times New Roman" w:eastAsia="TimesNewRoman" w:hAnsi="Times New Roman"/>
                <w:sz w:val="24"/>
                <w:szCs w:val="24"/>
              </w:rPr>
              <w:t xml:space="preserve"> об административн</w:t>
            </w:r>
            <w:r>
              <w:rPr>
                <w:rFonts w:ascii="Times New Roman" w:eastAsia="TimesNewRoman" w:hAnsi="Times New Roman"/>
                <w:sz w:val="24"/>
                <w:szCs w:val="24"/>
              </w:rPr>
              <w:t>ых</w:t>
            </w:r>
            <w:r w:rsidRPr="009A423F">
              <w:rPr>
                <w:rFonts w:ascii="Times New Roman" w:eastAsia="TimesNewRoman" w:hAnsi="Times New Roman"/>
                <w:sz w:val="24"/>
                <w:szCs w:val="24"/>
              </w:rPr>
              <w:t xml:space="preserve"> правонарушени</w:t>
            </w:r>
            <w:r>
              <w:rPr>
                <w:rFonts w:ascii="Times New Roman" w:eastAsia="TimesNewRoman" w:hAnsi="Times New Roman"/>
                <w:sz w:val="24"/>
                <w:szCs w:val="24"/>
              </w:rPr>
              <w:t>ях</w:t>
            </w:r>
            <w:r w:rsidRPr="009A423F">
              <w:rPr>
                <w:rFonts w:ascii="Times New Roman" w:eastAsia="TimesNewRoman" w:hAnsi="Times New Roman"/>
                <w:sz w:val="24"/>
                <w:szCs w:val="24"/>
              </w:rPr>
              <w:t xml:space="preserve">, вынесено </w:t>
            </w:r>
            <w:r>
              <w:rPr>
                <w:rFonts w:ascii="Times New Roman" w:eastAsia="TimesNewRoman" w:hAnsi="Times New Roman"/>
                <w:sz w:val="24"/>
                <w:szCs w:val="24"/>
              </w:rPr>
              <w:t xml:space="preserve">210 </w:t>
            </w:r>
            <w:r w:rsidRPr="009A423F">
              <w:rPr>
                <w:rFonts w:ascii="Times New Roman" w:eastAsia="TimesNewRoman" w:hAnsi="Times New Roman"/>
                <w:sz w:val="24"/>
                <w:szCs w:val="24"/>
              </w:rPr>
              <w:t>постановлени</w:t>
            </w:r>
            <w:r>
              <w:rPr>
                <w:rFonts w:ascii="Times New Roman" w:eastAsia="TimesNewRoman" w:hAnsi="Times New Roman"/>
                <w:sz w:val="24"/>
                <w:szCs w:val="24"/>
              </w:rPr>
              <w:t>й</w:t>
            </w:r>
            <w:r w:rsidRPr="009A423F">
              <w:rPr>
                <w:rFonts w:ascii="Times New Roman" w:eastAsia="TimesNewRoman" w:hAnsi="Times New Roman"/>
                <w:sz w:val="24"/>
                <w:szCs w:val="24"/>
              </w:rPr>
              <w:t xml:space="preserve"> на общую сумму </w:t>
            </w:r>
            <w:r>
              <w:rPr>
                <w:rFonts w:ascii="Times New Roman" w:eastAsia="TimesNewRoman" w:hAnsi="Times New Roman"/>
                <w:sz w:val="24"/>
                <w:szCs w:val="24"/>
              </w:rPr>
              <w:t>367</w:t>
            </w:r>
            <w:r w:rsidRPr="009A423F">
              <w:rPr>
                <w:rFonts w:ascii="Times New Roman" w:eastAsia="TimesNewRoman" w:hAnsi="Times New Roman"/>
                <w:sz w:val="24"/>
                <w:szCs w:val="24"/>
              </w:rPr>
              <w:t>,0 тыс. руб</w:t>
            </w:r>
            <w:r>
              <w:rPr>
                <w:rFonts w:ascii="Times New Roman" w:eastAsia="TimesNewRoman" w:hAnsi="Times New Roman"/>
                <w:sz w:val="24"/>
                <w:szCs w:val="24"/>
              </w:rPr>
              <w:t>лей</w:t>
            </w:r>
            <w:r w:rsidRPr="009A423F">
              <w:rPr>
                <w:rFonts w:ascii="Times New Roman" w:eastAsia="TimesNewRoman" w:hAnsi="Times New Roman"/>
                <w:sz w:val="24"/>
                <w:szCs w:val="24"/>
              </w:rPr>
              <w:t xml:space="preserve">, взыскано </w:t>
            </w:r>
            <w:r>
              <w:rPr>
                <w:rFonts w:ascii="Times New Roman" w:eastAsia="TimesNewRoman" w:hAnsi="Times New Roman"/>
                <w:sz w:val="24"/>
                <w:szCs w:val="24"/>
              </w:rPr>
              <w:t>256,0</w:t>
            </w:r>
            <w:r w:rsidRPr="009A423F">
              <w:rPr>
                <w:rFonts w:ascii="Times New Roman" w:eastAsia="TimesNewRoman" w:hAnsi="Times New Roman"/>
                <w:sz w:val="24"/>
                <w:szCs w:val="24"/>
              </w:rPr>
              <w:t xml:space="preserve">  тыс. руб</w:t>
            </w:r>
            <w:r>
              <w:rPr>
                <w:rFonts w:ascii="Times New Roman" w:eastAsia="TimesNewRoman" w:hAnsi="Times New Roman"/>
                <w:sz w:val="24"/>
                <w:szCs w:val="24"/>
              </w:rPr>
              <w:t>лей</w:t>
            </w:r>
            <w:r w:rsidRPr="009A423F">
              <w:rPr>
                <w:rFonts w:ascii="Times New Roman" w:eastAsia="TimesNewRoman" w:hAnsi="Times New Roman"/>
                <w:sz w:val="24"/>
                <w:szCs w:val="24"/>
              </w:rPr>
              <w:t xml:space="preserve"> (с учетом штрафов, наложенных в 201</w:t>
            </w:r>
            <w:r>
              <w:rPr>
                <w:rFonts w:ascii="Times New Roman" w:eastAsia="TimesNewRoman" w:hAnsi="Times New Roman"/>
                <w:sz w:val="24"/>
                <w:szCs w:val="24"/>
              </w:rPr>
              <w:t>7</w:t>
            </w:r>
            <w:r w:rsidRPr="009A423F">
              <w:rPr>
                <w:rFonts w:ascii="Times New Roman" w:eastAsia="TimesNewRoman" w:hAnsi="Times New Roman"/>
                <w:sz w:val="24"/>
                <w:szCs w:val="24"/>
              </w:rPr>
              <w:t xml:space="preserve"> году).</w:t>
            </w:r>
            <w:r>
              <w:rPr>
                <w:rFonts w:ascii="Times New Roman" w:eastAsia="TimesNewRoman" w:hAnsi="Times New Roman"/>
                <w:sz w:val="24"/>
                <w:szCs w:val="24"/>
              </w:rPr>
              <w:t xml:space="preserve"> По выявленным нарушениям выдано 72 предписания, направлено 4 предостережения о недопустимости нарушения законодательства, 171 правонарушитель привлечен к </w:t>
            </w:r>
            <w:proofErr w:type="spellStart"/>
            <w:r>
              <w:rPr>
                <w:rFonts w:ascii="Times New Roman" w:eastAsia="TimesNewRoman" w:hAnsi="Times New Roman"/>
                <w:sz w:val="24"/>
                <w:szCs w:val="24"/>
              </w:rPr>
              <w:t>адм</w:t>
            </w:r>
            <w:proofErr w:type="spellEnd"/>
            <w:r>
              <w:rPr>
                <w:rFonts w:ascii="Times New Roman" w:eastAsia="TimesNewRoman" w:hAnsi="Times New Roman"/>
                <w:sz w:val="24"/>
                <w:szCs w:val="24"/>
              </w:rPr>
              <w:t>. ответственности в виде предупреждений.</w:t>
            </w:r>
          </w:p>
          <w:p w:rsidR="00CB7128" w:rsidRPr="00B62900" w:rsidRDefault="00CB7128" w:rsidP="00A65BF9">
            <w:pPr>
              <w:ind w:firstLine="318"/>
              <w:jc w:val="both"/>
              <w:rPr>
                <w:rFonts w:ascii="Times New Roman" w:eastAsia="TimesNewRoman" w:hAnsi="Times New Roman"/>
                <w:sz w:val="24"/>
                <w:szCs w:val="24"/>
              </w:rPr>
            </w:pPr>
            <w:r w:rsidRPr="00B62900">
              <w:rPr>
                <w:rFonts w:ascii="Times New Roman" w:hAnsi="Times New Roman"/>
                <w:b/>
                <w:sz w:val="24"/>
                <w:szCs w:val="24"/>
              </w:rPr>
              <w:t>В области семенного контроля в отношении семян сельскохозяйственных растений</w:t>
            </w:r>
            <w:r>
              <w:rPr>
                <w:rFonts w:eastAsia="TimesNewRoman"/>
                <w:b/>
              </w:rPr>
              <w:t xml:space="preserve"> </w:t>
            </w:r>
            <w:r>
              <w:rPr>
                <w:rFonts w:ascii="Times New Roman" w:eastAsia="TimesNewRoman" w:hAnsi="Times New Roman"/>
                <w:sz w:val="24"/>
                <w:szCs w:val="24"/>
              </w:rPr>
              <w:t>в</w:t>
            </w:r>
            <w:r w:rsidRPr="00B62900">
              <w:rPr>
                <w:rFonts w:ascii="Times New Roman" w:eastAsia="TimesNewRoman" w:hAnsi="Times New Roman"/>
                <w:sz w:val="24"/>
                <w:szCs w:val="24"/>
              </w:rPr>
              <w:t xml:space="preserve"> 201</w:t>
            </w:r>
            <w:r>
              <w:rPr>
                <w:rFonts w:ascii="Times New Roman" w:eastAsia="TimesNewRoman" w:hAnsi="Times New Roman"/>
                <w:sz w:val="24"/>
                <w:szCs w:val="24"/>
              </w:rPr>
              <w:t>8</w:t>
            </w:r>
            <w:r w:rsidRPr="00B62900">
              <w:rPr>
                <w:rFonts w:ascii="Times New Roman" w:eastAsia="TimesNewRoman" w:hAnsi="Times New Roman"/>
                <w:sz w:val="24"/>
                <w:szCs w:val="24"/>
              </w:rPr>
              <w:t xml:space="preserve"> год</w:t>
            </w:r>
            <w:r>
              <w:rPr>
                <w:rFonts w:ascii="Times New Roman" w:eastAsia="TimesNewRoman" w:hAnsi="Times New Roman"/>
                <w:sz w:val="24"/>
                <w:szCs w:val="24"/>
              </w:rPr>
              <w:t>у</w:t>
            </w:r>
            <w:r w:rsidRPr="00B62900">
              <w:rPr>
                <w:rFonts w:ascii="Times New Roman" w:eastAsia="TimesNewRoman" w:hAnsi="Times New Roman"/>
                <w:sz w:val="24"/>
                <w:szCs w:val="24"/>
              </w:rPr>
              <w:t xml:space="preserve"> проведено </w:t>
            </w:r>
            <w:r>
              <w:rPr>
                <w:rFonts w:ascii="Times New Roman" w:eastAsia="TimesNewRoman" w:hAnsi="Times New Roman"/>
                <w:sz w:val="24"/>
                <w:szCs w:val="24"/>
              </w:rPr>
              <w:t>224</w:t>
            </w:r>
            <w:r w:rsidRPr="00B62900">
              <w:rPr>
                <w:rFonts w:ascii="Times New Roman" w:eastAsia="TimesNewRoman" w:hAnsi="Times New Roman"/>
                <w:sz w:val="24"/>
                <w:szCs w:val="24"/>
              </w:rPr>
              <w:t xml:space="preserve"> </w:t>
            </w:r>
            <w:proofErr w:type="gramStart"/>
            <w:r w:rsidRPr="00B62900">
              <w:rPr>
                <w:rFonts w:ascii="Times New Roman" w:eastAsia="TimesNewRoman" w:hAnsi="Times New Roman"/>
                <w:sz w:val="24"/>
                <w:szCs w:val="24"/>
              </w:rPr>
              <w:t>контрольно-надзорн</w:t>
            </w:r>
            <w:r>
              <w:rPr>
                <w:rFonts w:ascii="Times New Roman" w:eastAsia="TimesNewRoman" w:hAnsi="Times New Roman"/>
                <w:sz w:val="24"/>
                <w:szCs w:val="24"/>
              </w:rPr>
              <w:t>ое</w:t>
            </w:r>
            <w:proofErr w:type="gramEnd"/>
            <w:r w:rsidRPr="00B62900">
              <w:rPr>
                <w:rFonts w:ascii="Times New Roman" w:eastAsia="TimesNewRoman" w:hAnsi="Times New Roman"/>
                <w:sz w:val="24"/>
                <w:szCs w:val="24"/>
              </w:rPr>
              <w:t xml:space="preserve"> мероприяти</w:t>
            </w:r>
            <w:r>
              <w:rPr>
                <w:rFonts w:ascii="Times New Roman" w:eastAsia="TimesNewRoman" w:hAnsi="Times New Roman"/>
                <w:sz w:val="24"/>
                <w:szCs w:val="24"/>
              </w:rPr>
              <w:t>й</w:t>
            </w:r>
            <w:r w:rsidRPr="00B62900">
              <w:rPr>
                <w:rFonts w:ascii="Times New Roman" w:eastAsia="TimesNewRoman" w:hAnsi="Times New Roman"/>
                <w:sz w:val="24"/>
                <w:szCs w:val="24"/>
              </w:rPr>
              <w:t xml:space="preserve">. В том числе: </w:t>
            </w:r>
            <w:r>
              <w:rPr>
                <w:rFonts w:ascii="Times New Roman" w:eastAsia="TimesNewRoman" w:hAnsi="Times New Roman"/>
                <w:sz w:val="24"/>
                <w:szCs w:val="24"/>
              </w:rPr>
              <w:t>13</w:t>
            </w:r>
            <w:r w:rsidRPr="00B62900">
              <w:rPr>
                <w:rFonts w:ascii="Times New Roman" w:eastAsia="TimesNewRoman" w:hAnsi="Times New Roman"/>
                <w:sz w:val="24"/>
                <w:szCs w:val="24"/>
              </w:rPr>
              <w:t xml:space="preserve"> плановых и </w:t>
            </w:r>
            <w:r>
              <w:rPr>
                <w:rFonts w:ascii="Times New Roman" w:eastAsia="TimesNewRoman" w:hAnsi="Times New Roman"/>
                <w:sz w:val="24"/>
                <w:szCs w:val="24"/>
              </w:rPr>
              <w:t>87</w:t>
            </w:r>
            <w:r w:rsidRPr="00B62900">
              <w:rPr>
                <w:rFonts w:ascii="Times New Roman" w:eastAsia="TimesNewRoman" w:hAnsi="Times New Roman"/>
                <w:sz w:val="24"/>
                <w:szCs w:val="24"/>
              </w:rPr>
              <w:t xml:space="preserve"> внеплановых проверок, 1</w:t>
            </w:r>
            <w:r>
              <w:rPr>
                <w:rFonts w:ascii="Times New Roman" w:eastAsia="TimesNewRoman" w:hAnsi="Times New Roman"/>
                <w:sz w:val="24"/>
                <w:szCs w:val="24"/>
              </w:rPr>
              <w:t>16</w:t>
            </w:r>
            <w:r w:rsidRPr="00B62900">
              <w:rPr>
                <w:rFonts w:ascii="Times New Roman" w:eastAsia="TimesNewRoman" w:hAnsi="Times New Roman"/>
                <w:sz w:val="24"/>
                <w:szCs w:val="24"/>
              </w:rPr>
              <w:t xml:space="preserve"> рейд</w:t>
            </w:r>
            <w:r>
              <w:rPr>
                <w:rFonts w:ascii="Times New Roman" w:eastAsia="TimesNewRoman" w:hAnsi="Times New Roman"/>
                <w:sz w:val="24"/>
                <w:szCs w:val="24"/>
              </w:rPr>
              <w:t>ов, 6 – иных КНМ, принято участие в 2 проверках, организованных органами прокуратуры</w:t>
            </w:r>
            <w:r w:rsidRPr="00B62900">
              <w:rPr>
                <w:rFonts w:ascii="Times New Roman" w:eastAsia="TimesNewRoman" w:hAnsi="Times New Roman"/>
                <w:sz w:val="24"/>
                <w:szCs w:val="24"/>
              </w:rPr>
              <w:t xml:space="preserve">. </w:t>
            </w:r>
          </w:p>
          <w:p w:rsidR="00CB7128" w:rsidRPr="00B62900" w:rsidRDefault="00CB7128" w:rsidP="00A65BF9">
            <w:pPr>
              <w:autoSpaceDE w:val="0"/>
              <w:autoSpaceDN w:val="0"/>
              <w:adjustRightInd w:val="0"/>
              <w:ind w:firstLine="318"/>
              <w:jc w:val="both"/>
              <w:rPr>
                <w:rFonts w:ascii="Times New Roman" w:eastAsia="TimesNewRoman" w:hAnsi="Times New Roman"/>
                <w:sz w:val="24"/>
                <w:szCs w:val="24"/>
              </w:rPr>
            </w:pPr>
            <w:r w:rsidRPr="00B62900">
              <w:rPr>
                <w:rFonts w:ascii="Times New Roman" w:eastAsia="TimesNewRoman" w:hAnsi="Times New Roman"/>
                <w:sz w:val="24"/>
                <w:szCs w:val="24"/>
              </w:rPr>
              <w:t xml:space="preserve">В ходе проведенных мероприятий выявлено </w:t>
            </w:r>
            <w:r>
              <w:rPr>
                <w:rFonts w:ascii="Times New Roman" w:eastAsia="TimesNewRoman" w:hAnsi="Times New Roman"/>
                <w:sz w:val="24"/>
                <w:szCs w:val="24"/>
              </w:rPr>
              <w:t>221</w:t>
            </w:r>
            <w:r w:rsidRPr="00B62900">
              <w:rPr>
                <w:rFonts w:ascii="Times New Roman" w:eastAsia="TimesNewRoman" w:hAnsi="Times New Roman"/>
                <w:sz w:val="24"/>
                <w:szCs w:val="24"/>
              </w:rPr>
              <w:t xml:space="preserve"> нарушени</w:t>
            </w:r>
            <w:r>
              <w:rPr>
                <w:rFonts w:ascii="Times New Roman" w:eastAsia="TimesNewRoman" w:hAnsi="Times New Roman"/>
                <w:sz w:val="24"/>
                <w:szCs w:val="24"/>
              </w:rPr>
              <w:t>е</w:t>
            </w:r>
            <w:r w:rsidRPr="00B62900">
              <w:rPr>
                <w:rFonts w:ascii="Times New Roman" w:eastAsia="TimesNewRoman" w:hAnsi="Times New Roman"/>
                <w:sz w:val="24"/>
                <w:szCs w:val="24"/>
              </w:rPr>
              <w:t xml:space="preserve">, </w:t>
            </w:r>
            <w:r>
              <w:rPr>
                <w:rFonts w:ascii="Times New Roman" w:eastAsia="TimesNewRoman" w:hAnsi="Times New Roman"/>
                <w:sz w:val="24"/>
                <w:szCs w:val="24"/>
              </w:rPr>
              <w:t xml:space="preserve">устранено – 217, </w:t>
            </w:r>
            <w:r w:rsidRPr="00B62900">
              <w:rPr>
                <w:rFonts w:ascii="Times New Roman" w:eastAsia="TimesNewRoman" w:hAnsi="Times New Roman"/>
                <w:sz w:val="24"/>
                <w:szCs w:val="24"/>
              </w:rPr>
              <w:t>возбуж</w:t>
            </w:r>
            <w:r>
              <w:rPr>
                <w:rFonts w:ascii="Times New Roman" w:eastAsia="TimesNewRoman" w:hAnsi="Times New Roman"/>
                <w:sz w:val="24"/>
                <w:szCs w:val="24"/>
              </w:rPr>
              <w:t>дено и рассмотрено 189 дел об административных правонарушениях</w:t>
            </w:r>
            <w:r w:rsidRPr="00B62900">
              <w:rPr>
                <w:rFonts w:ascii="Times New Roman" w:eastAsia="TimesNewRoman" w:hAnsi="Times New Roman"/>
                <w:sz w:val="24"/>
                <w:szCs w:val="24"/>
              </w:rPr>
              <w:t xml:space="preserve">, </w:t>
            </w:r>
            <w:r>
              <w:rPr>
                <w:rFonts w:ascii="Times New Roman" w:eastAsia="TimesNewRoman" w:hAnsi="Times New Roman"/>
                <w:sz w:val="24"/>
                <w:szCs w:val="24"/>
              </w:rPr>
              <w:t>наложено штрафов</w:t>
            </w:r>
            <w:r w:rsidRPr="00B62900">
              <w:rPr>
                <w:rFonts w:ascii="Times New Roman" w:eastAsia="TimesNewRoman" w:hAnsi="Times New Roman"/>
                <w:sz w:val="24"/>
                <w:szCs w:val="24"/>
              </w:rPr>
              <w:t xml:space="preserve"> на общую сумму </w:t>
            </w:r>
            <w:r>
              <w:rPr>
                <w:rFonts w:ascii="Times New Roman" w:eastAsia="TimesNewRoman" w:hAnsi="Times New Roman"/>
                <w:sz w:val="24"/>
                <w:szCs w:val="24"/>
              </w:rPr>
              <w:t>40,4</w:t>
            </w:r>
            <w:r w:rsidRPr="00B62900">
              <w:rPr>
                <w:rFonts w:ascii="Times New Roman" w:eastAsia="TimesNewRoman" w:hAnsi="Times New Roman"/>
                <w:sz w:val="24"/>
                <w:szCs w:val="24"/>
              </w:rPr>
              <w:t xml:space="preserve"> тыс. руб</w:t>
            </w:r>
            <w:r>
              <w:rPr>
                <w:rFonts w:ascii="Times New Roman" w:eastAsia="TimesNewRoman" w:hAnsi="Times New Roman"/>
                <w:sz w:val="24"/>
                <w:szCs w:val="24"/>
              </w:rPr>
              <w:t>лей</w:t>
            </w:r>
            <w:r w:rsidRPr="00B62900">
              <w:rPr>
                <w:rFonts w:ascii="Times New Roman" w:eastAsia="TimesNewRoman" w:hAnsi="Times New Roman"/>
                <w:sz w:val="24"/>
                <w:szCs w:val="24"/>
              </w:rPr>
              <w:t xml:space="preserve">, взыскано </w:t>
            </w:r>
            <w:r>
              <w:rPr>
                <w:rFonts w:ascii="Times New Roman" w:eastAsia="TimesNewRoman" w:hAnsi="Times New Roman"/>
                <w:sz w:val="24"/>
                <w:szCs w:val="24"/>
              </w:rPr>
              <w:t>43,35</w:t>
            </w:r>
            <w:r w:rsidRPr="00B62900">
              <w:rPr>
                <w:rFonts w:ascii="Times New Roman" w:eastAsia="TimesNewRoman" w:hAnsi="Times New Roman"/>
                <w:sz w:val="24"/>
                <w:szCs w:val="24"/>
              </w:rPr>
              <w:t xml:space="preserve"> тыс. руб</w:t>
            </w:r>
            <w:r>
              <w:rPr>
                <w:rFonts w:ascii="Times New Roman" w:eastAsia="TimesNewRoman" w:hAnsi="Times New Roman"/>
                <w:sz w:val="24"/>
                <w:szCs w:val="24"/>
              </w:rPr>
              <w:t>лей</w:t>
            </w:r>
            <w:r w:rsidRPr="00B62900">
              <w:rPr>
                <w:rFonts w:ascii="Times New Roman" w:eastAsia="TimesNewRoman" w:hAnsi="Times New Roman"/>
                <w:sz w:val="24"/>
                <w:szCs w:val="24"/>
              </w:rPr>
              <w:t xml:space="preserve"> (с учетом штрафов, наложенных в 201</w:t>
            </w:r>
            <w:r>
              <w:rPr>
                <w:rFonts w:ascii="Times New Roman" w:eastAsia="TimesNewRoman" w:hAnsi="Times New Roman"/>
                <w:sz w:val="24"/>
                <w:szCs w:val="24"/>
              </w:rPr>
              <w:t>7</w:t>
            </w:r>
            <w:r w:rsidRPr="00B62900">
              <w:rPr>
                <w:rFonts w:ascii="Times New Roman" w:eastAsia="TimesNewRoman" w:hAnsi="Times New Roman"/>
                <w:sz w:val="24"/>
                <w:szCs w:val="24"/>
              </w:rPr>
              <w:t xml:space="preserve"> году).</w:t>
            </w:r>
          </w:p>
          <w:p w:rsidR="00CB7128" w:rsidRDefault="00CB7128" w:rsidP="00427CA4">
            <w:pPr>
              <w:autoSpaceDE w:val="0"/>
              <w:autoSpaceDN w:val="0"/>
              <w:adjustRightInd w:val="0"/>
              <w:ind w:firstLine="318"/>
              <w:contextualSpacing/>
              <w:jc w:val="both"/>
              <w:rPr>
                <w:rFonts w:ascii="Times New Roman" w:eastAsia="TimesNewRoman" w:hAnsi="Times New Roman"/>
                <w:sz w:val="24"/>
                <w:szCs w:val="24"/>
              </w:rPr>
            </w:pPr>
            <w:r>
              <w:rPr>
                <w:rFonts w:ascii="Times New Roman" w:eastAsia="TimesNewRoman" w:hAnsi="Times New Roman"/>
                <w:sz w:val="24"/>
                <w:szCs w:val="24"/>
              </w:rPr>
              <w:t xml:space="preserve">По выявленным нарушениям выдано 1 предписание, 123 правонарушителя привлечены к </w:t>
            </w:r>
            <w:proofErr w:type="spellStart"/>
            <w:r>
              <w:rPr>
                <w:rFonts w:ascii="Times New Roman" w:eastAsia="TimesNewRoman" w:hAnsi="Times New Roman"/>
                <w:sz w:val="24"/>
                <w:szCs w:val="24"/>
              </w:rPr>
              <w:t>адм</w:t>
            </w:r>
            <w:proofErr w:type="spellEnd"/>
            <w:r>
              <w:rPr>
                <w:rFonts w:ascii="Times New Roman" w:eastAsia="TimesNewRoman" w:hAnsi="Times New Roman"/>
                <w:sz w:val="24"/>
                <w:szCs w:val="24"/>
              </w:rPr>
              <w:t>. ответственности в виде предупреждений.</w:t>
            </w:r>
          </w:p>
          <w:p w:rsidR="00CB7128" w:rsidRPr="000358FB" w:rsidRDefault="00CB7128" w:rsidP="000358FB">
            <w:pPr>
              <w:pStyle w:val="a5"/>
              <w:shd w:val="clear" w:color="auto" w:fill="FFFFFF"/>
              <w:spacing w:before="0" w:beforeAutospacing="0" w:after="0" w:afterAutospacing="0"/>
              <w:jc w:val="both"/>
              <w:rPr>
                <w:rFonts w:ascii="Times New Roman" w:hAnsi="Times New Roman" w:cs="Times New Roman"/>
                <w:color w:val="222222"/>
                <w:sz w:val="24"/>
                <w:szCs w:val="24"/>
              </w:rPr>
            </w:pPr>
            <w:r w:rsidRPr="00E70FDB">
              <w:rPr>
                <w:rFonts w:ascii="Times New Roman" w:hAnsi="Times New Roman" w:cs="Times New Roman"/>
                <w:color w:val="222222"/>
                <w:sz w:val="24"/>
                <w:szCs w:val="24"/>
              </w:rPr>
              <w:t xml:space="preserve">65 </w:t>
            </w:r>
            <w:r w:rsidRPr="00E70FDB">
              <w:rPr>
                <w:rFonts w:ascii="Times New Roman" w:eastAsia="Calibri" w:hAnsi="Times New Roman" w:cs="Times New Roman"/>
                <w:sz w:val="24"/>
                <w:szCs w:val="24"/>
              </w:rPr>
              <w:t>юридическим лицам и крестьянско-фермерским хозяйствам</w:t>
            </w:r>
            <w:r w:rsidRPr="00E70FDB">
              <w:rPr>
                <w:rFonts w:ascii="Times New Roman" w:hAnsi="Times New Roman" w:cs="Times New Roman"/>
                <w:color w:val="222222"/>
                <w:sz w:val="24"/>
                <w:szCs w:val="24"/>
              </w:rPr>
              <w:t xml:space="preserve"> выданы предостережения о недопустимости </w:t>
            </w:r>
            <w:r w:rsidRPr="00E70FDB">
              <w:rPr>
                <w:rFonts w:ascii="Times New Roman" w:hAnsi="Times New Roman" w:cs="Times New Roman"/>
                <w:color w:val="222222"/>
                <w:sz w:val="24"/>
                <w:szCs w:val="24"/>
              </w:rPr>
              <w:lastRenderedPageBreak/>
              <w:t>нарушений обязательных требований в области семеноводства.</w:t>
            </w:r>
          </w:p>
          <w:p w:rsidR="00CB7128" w:rsidRPr="00EC7E7F" w:rsidRDefault="00CB7128" w:rsidP="00E2572B">
            <w:pPr>
              <w:autoSpaceDE w:val="0"/>
              <w:autoSpaceDN w:val="0"/>
              <w:adjustRightInd w:val="0"/>
              <w:ind w:firstLine="318"/>
              <w:contextualSpacing/>
              <w:jc w:val="both"/>
              <w:rPr>
                <w:rFonts w:ascii="Times New Roman" w:eastAsia="TimesNewRoman" w:hAnsi="Times New Roman"/>
                <w:sz w:val="24"/>
                <w:szCs w:val="24"/>
              </w:rPr>
            </w:pPr>
            <w:r w:rsidRPr="00E2572B">
              <w:rPr>
                <w:rFonts w:ascii="Times New Roman" w:eastAsia="TimesNewRoman" w:hAnsi="Times New Roman"/>
                <w:sz w:val="24"/>
                <w:szCs w:val="24"/>
              </w:rPr>
              <w:t xml:space="preserve">В 2018 году </w:t>
            </w:r>
            <w:r w:rsidRPr="00E2572B">
              <w:rPr>
                <w:rFonts w:ascii="Times New Roman" w:eastAsia="TimesNewRoman" w:hAnsi="Times New Roman"/>
                <w:b/>
                <w:sz w:val="24"/>
                <w:szCs w:val="24"/>
              </w:rPr>
              <w:t>в сфере обращения лекарственных сре</w:t>
            </w:r>
            <w:proofErr w:type="gramStart"/>
            <w:r w:rsidRPr="00E2572B">
              <w:rPr>
                <w:rFonts w:ascii="Times New Roman" w:eastAsia="TimesNewRoman" w:hAnsi="Times New Roman"/>
                <w:b/>
                <w:sz w:val="24"/>
                <w:szCs w:val="24"/>
              </w:rPr>
              <w:t>дств дл</w:t>
            </w:r>
            <w:proofErr w:type="gramEnd"/>
            <w:r w:rsidRPr="00E2572B">
              <w:rPr>
                <w:rFonts w:ascii="Times New Roman" w:eastAsia="TimesNewRoman" w:hAnsi="Times New Roman"/>
                <w:b/>
                <w:sz w:val="24"/>
                <w:szCs w:val="24"/>
              </w:rPr>
              <w:t xml:space="preserve">я ветеринарного применения </w:t>
            </w:r>
            <w:r w:rsidR="00A85D53" w:rsidRPr="00EC7E7F">
              <w:rPr>
                <w:rFonts w:ascii="Times New Roman" w:eastAsia="TimesNewRoman" w:hAnsi="Times New Roman"/>
                <w:sz w:val="24"/>
                <w:szCs w:val="24"/>
              </w:rPr>
              <w:t>проведен</w:t>
            </w:r>
            <w:r w:rsidR="00EC7E7F" w:rsidRPr="00EC7E7F">
              <w:rPr>
                <w:rFonts w:ascii="Times New Roman" w:eastAsia="TimesNewRoman" w:hAnsi="Times New Roman"/>
                <w:sz w:val="24"/>
                <w:szCs w:val="24"/>
              </w:rPr>
              <w:t>ы</w:t>
            </w:r>
            <w:r w:rsidR="00A85D53" w:rsidRPr="00EC7E7F">
              <w:rPr>
                <w:rFonts w:ascii="Times New Roman" w:eastAsia="TimesNewRoman" w:hAnsi="Times New Roman"/>
                <w:sz w:val="24"/>
                <w:szCs w:val="24"/>
              </w:rPr>
              <w:t xml:space="preserve"> 33</w:t>
            </w:r>
            <w:r w:rsidRPr="00EC7E7F">
              <w:rPr>
                <w:rFonts w:ascii="Times New Roman" w:eastAsia="TimesNewRoman" w:hAnsi="Times New Roman"/>
                <w:sz w:val="24"/>
                <w:szCs w:val="24"/>
              </w:rPr>
              <w:t xml:space="preserve"> прове</w:t>
            </w:r>
            <w:r w:rsidR="00A85D53" w:rsidRPr="00EC7E7F">
              <w:rPr>
                <w:rFonts w:ascii="Times New Roman" w:eastAsia="TimesNewRoman" w:hAnsi="Times New Roman"/>
                <w:sz w:val="24"/>
                <w:szCs w:val="24"/>
              </w:rPr>
              <w:t>р</w:t>
            </w:r>
            <w:r w:rsidR="00EC7E7F" w:rsidRPr="00EC7E7F">
              <w:rPr>
                <w:rFonts w:ascii="Times New Roman" w:eastAsia="TimesNewRoman" w:hAnsi="Times New Roman"/>
                <w:sz w:val="24"/>
                <w:szCs w:val="24"/>
              </w:rPr>
              <w:t>ки</w:t>
            </w:r>
            <w:r w:rsidR="00A85D53" w:rsidRPr="00EC7E7F">
              <w:rPr>
                <w:rFonts w:ascii="Times New Roman" w:eastAsia="TimesNewRoman" w:hAnsi="Times New Roman"/>
                <w:sz w:val="24"/>
                <w:szCs w:val="24"/>
              </w:rPr>
              <w:t xml:space="preserve"> (Чувашия - 26, Ульяновск – 7</w:t>
            </w:r>
            <w:r w:rsidRPr="00EC7E7F">
              <w:rPr>
                <w:rFonts w:ascii="Times New Roman" w:eastAsia="TimesNewRoman" w:hAnsi="Times New Roman"/>
                <w:sz w:val="24"/>
                <w:szCs w:val="24"/>
              </w:rPr>
              <w:t xml:space="preserve">). </w:t>
            </w:r>
          </w:p>
          <w:p w:rsidR="00CB7128" w:rsidRPr="00EC7E7F" w:rsidRDefault="00CB7128" w:rsidP="00E2572B">
            <w:pPr>
              <w:autoSpaceDE w:val="0"/>
              <w:autoSpaceDN w:val="0"/>
              <w:adjustRightInd w:val="0"/>
              <w:ind w:firstLine="318"/>
              <w:contextualSpacing/>
              <w:jc w:val="both"/>
              <w:rPr>
                <w:rFonts w:ascii="Times New Roman" w:eastAsia="TimesNewRoman" w:hAnsi="Times New Roman"/>
                <w:sz w:val="24"/>
                <w:szCs w:val="24"/>
              </w:rPr>
            </w:pPr>
            <w:r w:rsidRPr="00EC7E7F">
              <w:rPr>
                <w:rFonts w:ascii="Times New Roman" w:eastAsia="TimesNewRoman" w:hAnsi="Times New Roman"/>
                <w:sz w:val="24"/>
                <w:szCs w:val="24"/>
              </w:rPr>
              <w:t>В Чувашской Республике п</w:t>
            </w:r>
            <w:r w:rsidR="00A85D53" w:rsidRPr="00EC7E7F">
              <w:rPr>
                <w:rFonts w:ascii="Times New Roman" w:eastAsia="TimesNewRoman" w:hAnsi="Times New Roman"/>
                <w:sz w:val="24"/>
                <w:szCs w:val="24"/>
              </w:rPr>
              <w:t>о фактам выявленных нарушений 12</w:t>
            </w:r>
            <w:r w:rsidRPr="00EC7E7F">
              <w:rPr>
                <w:rFonts w:ascii="Times New Roman" w:eastAsia="TimesNewRoman" w:hAnsi="Times New Roman"/>
                <w:sz w:val="24"/>
                <w:szCs w:val="24"/>
              </w:rPr>
              <w:t xml:space="preserve"> хозяйствующих субъектов привлечены к административной ответственности</w:t>
            </w:r>
            <w:r w:rsidR="00A85D53" w:rsidRPr="00EC7E7F">
              <w:rPr>
                <w:rFonts w:ascii="Times New Roman" w:eastAsia="TimesNewRoman" w:hAnsi="Times New Roman"/>
                <w:sz w:val="24"/>
                <w:szCs w:val="24"/>
              </w:rPr>
              <w:t xml:space="preserve"> в виде штрафов на общую сумму </w:t>
            </w:r>
            <w:r w:rsidR="00BF05BC" w:rsidRPr="00EC7E7F">
              <w:rPr>
                <w:rFonts w:ascii="Times New Roman" w:eastAsia="TimesNewRoman" w:hAnsi="Times New Roman"/>
                <w:sz w:val="24"/>
                <w:szCs w:val="24"/>
              </w:rPr>
              <w:t>60</w:t>
            </w:r>
            <w:r w:rsidRPr="00EC7E7F">
              <w:rPr>
                <w:rFonts w:ascii="Times New Roman" w:eastAsia="TimesNewRoman" w:hAnsi="Times New Roman"/>
                <w:sz w:val="24"/>
                <w:szCs w:val="24"/>
              </w:rPr>
              <w:t xml:space="preserve"> тыс. рублей,</w:t>
            </w:r>
            <w:r w:rsidR="00BF05BC" w:rsidRPr="00EC7E7F">
              <w:rPr>
                <w:rFonts w:ascii="Times New Roman" w:eastAsia="TimesNewRoman" w:hAnsi="Times New Roman"/>
                <w:sz w:val="24"/>
                <w:szCs w:val="24"/>
              </w:rPr>
              <w:t xml:space="preserve"> 1 наказание в виде предупреждения,</w:t>
            </w:r>
            <w:r w:rsidRPr="00EC7E7F">
              <w:rPr>
                <w:rFonts w:ascii="Times New Roman" w:eastAsia="TimesNewRoman" w:hAnsi="Times New Roman"/>
                <w:sz w:val="24"/>
                <w:szCs w:val="24"/>
              </w:rPr>
              <w:t xml:space="preserve"> взыскано 55 тыс. рублей. В гражданском обороте выявлен контрафактный препарат «</w:t>
            </w:r>
            <w:proofErr w:type="spellStart"/>
            <w:r w:rsidRPr="00EC7E7F">
              <w:rPr>
                <w:rFonts w:ascii="Times New Roman" w:eastAsia="TimesNewRoman" w:hAnsi="Times New Roman"/>
                <w:sz w:val="24"/>
                <w:szCs w:val="24"/>
              </w:rPr>
              <w:t>Неофурол</w:t>
            </w:r>
            <w:proofErr w:type="spellEnd"/>
            <w:r w:rsidRPr="00EC7E7F">
              <w:rPr>
                <w:rFonts w:ascii="Times New Roman" w:eastAsia="TimesNewRoman" w:hAnsi="Times New Roman"/>
                <w:sz w:val="24"/>
                <w:szCs w:val="24"/>
              </w:rPr>
              <w:t>» (г. Владимир) и препарат с истекшим сроком годности «</w:t>
            </w:r>
            <w:proofErr w:type="spellStart"/>
            <w:r w:rsidRPr="00EC7E7F">
              <w:rPr>
                <w:rFonts w:ascii="Times New Roman" w:eastAsia="TimesNewRoman" w:hAnsi="Times New Roman"/>
                <w:sz w:val="24"/>
                <w:szCs w:val="24"/>
              </w:rPr>
              <w:t>Амоксилонг</w:t>
            </w:r>
            <w:proofErr w:type="spellEnd"/>
            <w:r w:rsidRPr="00EC7E7F">
              <w:rPr>
                <w:rFonts w:ascii="Times New Roman" w:eastAsia="TimesNewRoman" w:hAnsi="Times New Roman"/>
                <w:sz w:val="24"/>
                <w:szCs w:val="24"/>
              </w:rPr>
              <w:t xml:space="preserve">» (Германия). Продукция изъята из гражданского оборота. </w:t>
            </w:r>
          </w:p>
          <w:p w:rsidR="00CB7128" w:rsidRPr="00EC7E7F" w:rsidRDefault="00CB7128" w:rsidP="00E2572B">
            <w:pPr>
              <w:autoSpaceDE w:val="0"/>
              <w:autoSpaceDN w:val="0"/>
              <w:adjustRightInd w:val="0"/>
              <w:ind w:firstLine="318"/>
              <w:contextualSpacing/>
              <w:jc w:val="both"/>
              <w:rPr>
                <w:rFonts w:ascii="Times New Roman" w:eastAsia="TimesNewRoman" w:hAnsi="Times New Roman"/>
                <w:sz w:val="24"/>
                <w:szCs w:val="24"/>
              </w:rPr>
            </w:pPr>
            <w:r w:rsidRPr="00EC7E7F">
              <w:rPr>
                <w:rFonts w:ascii="Times New Roman" w:eastAsia="TimesNewRoman" w:hAnsi="Times New Roman"/>
                <w:sz w:val="24"/>
                <w:szCs w:val="24"/>
              </w:rPr>
              <w:t xml:space="preserve">В Ульяновской области выявлено </w:t>
            </w:r>
            <w:r w:rsidR="00A85D53" w:rsidRPr="00EC7E7F">
              <w:rPr>
                <w:rFonts w:ascii="Times New Roman" w:eastAsia="TimesNewRoman" w:hAnsi="Times New Roman"/>
                <w:sz w:val="24"/>
                <w:szCs w:val="24"/>
              </w:rPr>
              <w:t>5</w:t>
            </w:r>
            <w:r w:rsidRPr="00EC7E7F">
              <w:rPr>
                <w:rFonts w:ascii="Times New Roman" w:eastAsia="TimesNewRoman" w:hAnsi="Times New Roman"/>
                <w:sz w:val="24"/>
                <w:szCs w:val="24"/>
              </w:rPr>
              <w:t xml:space="preserve"> нарушени</w:t>
            </w:r>
            <w:r w:rsidR="00EC7E7F">
              <w:rPr>
                <w:rFonts w:ascii="Times New Roman" w:eastAsia="TimesNewRoman" w:hAnsi="Times New Roman"/>
                <w:sz w:val="24"/>
                <w:szCs w:val="24"/>
              </w:rPr>
              <w:t>й</w:t>
            </w:r>
            <w:r w:rsidRPr="00EC7E7F">
              <w:rPr>
                <w:rFonts w:ascii="Times New Roman" w:eastAsia="TimesNewRoman" w:hAnsi="Times New Roman"/>
                <w:sz w:val="24"/>
                <w:szCs w:val="24"/>
              </w:rPr>
              <w:t xml:space="preserve"> правил хранения лекарственных сре</w:t>
            </w:r>
            <w:proofErr w:type="gramStart"/>
            <w:r w:rsidRPr="00EC7E7F">
              <w:rPr>
                <w:rFonts w:ascii="Times New Roman" w:eastAsia="TimesNewRoman" w:hAnsi="Times New Roman"/>
                <w:sz w:val="24"/>
                <w:szCs w:val="24"/>
              </w:rPr>
              <w:t>дств дл</w:t>
            </w:r>
            <w:proofErr w:type="gramEnd"/>
            <w:r w:rsidRPr="00EC7E7F">
              <w:rPr>
                <w:rFonts w:ascii="Times New Roman" w:eastAsia="TimesNewRoman" w:hAnsi="Times New Roman"/>
                <w:sz w:val="24"/>
                <w:szCs w:val="24"/>
              </w:rPr>
              <w:t>я ветеринарного применения. Нарушители привлечены к адм</w:t>
            </w:r>
            <w:r w:rsidR="00BF05BC" w:rsidRPr="00EC7E7F">
              <w:rPr>
                <w:rFonts w:ascii="Times New Roman" w:eastAsia="TimesNewRoman" w:hAnsi="Times New Roman"/>
                <w:sz w:val="24"/>
                <w:szCs w:val="24"/>
              </w:rPr>
              <w:t>инистративной ответственности (3</w:t>
            </w:r>
            <w:r w:rsidRPr="00EC7E7F">
              <w:rPr>
                <w:rFonts w:ascii="Times New Roman" w:eastAsia="TimesNewRoman" w:hAnsi="Times New Roman"/>
                <w:sz w:val="24"/>
                <w:szCs w:val="24"/>
              </w:rPr>
              <w:t xml:space="preserve"> </w:t>
            </w:r>
            <w:r w:rsidR="00EC7E7F">
              <w:rPr>
                <w:rFonts w:ascii="Times New Roman" w:eastAsia="TimesNewRoman" w:hAnsi="Times New Roman"/>
                <w:sz w:val="24"/>
                <w:szCs w:val="24"/>
              </w:rPr>
              <w:t>–</w:t>
            </w:r>
            <w:r w:rsidRPr="00EC7E7F">
              <w:rPr>
                <w:rFonts w:ascii="Times New Roman" w:eastAsia="TimesNewRoman" w:hAnsi="Times New Roman"/>
                <w:sz w:val="24"/>
                <w:szCs w:val="24"/>
              </w:rPr>
              <w:t xml:space="preserve"> штраф на </w:t>
            </w:r>
            <w:r w:rsidR="00BF05BC" w:rsidRPr="00EC7E7F">
              <w:rPr>
                <w:rFonts w:ascii="Times New Roman" w:eastAsia="TimesNewRoman" w:hAnsi="Times New Roman"/>
                <w:sz w:val="24"/>
                <w:szCs w:val="24"/>
              </w:rPr>
              <w:t>16</w:t>
            </w:r>
            <w:r w:rsidRPr="00EC7E7F">
              <w:rPr>
                <w:rFonts w:ascii="Times New Roman" w:eastAsia="TimesNewRoman" w:hAnsi="Times New Roman"/>
                <w:sz w:val="24"/>
                <w:szCs w:val="24"/>
              </w:rPr>
              <w:t xml:space="preserve"> тыс. рублей , </w:t>
            </w:r>
            <w:r w:rsidR="00BF05BC" w:rsidRPr="00EC7E7F">
              <w:rPr>
                <w:rFonts w:ascii="Times New Roman" w:eastAsia="TimesNewRoman" w:hAnsi="Times New Roman"/>
                <w:sz w:val="24"/>
                <w:szCs w:val="24"/>
              </w:rPr>
              <w:t>2</w:t>
            </w:r>
            <w:r w:rsidR="00EC7E7F">
              <w:rPr>
                <w:rFonts w:ascii="Times New Roman" w:eastAsia="TimesNewRoman" w:hAnsi="Times New Roman"/>
                <w:sz w:val="24"/>
                <w:szCs w:val="24"/>
              </w:rPr>
              <w:t xml:space="preserve"> –</w:t>
            </w:r>
            <w:r w:rsidRPr="00EC7E7F">
              <w:rPr>
                <w:rFonts w:ascii="Times New Roman" w:eastAsia="TimesNewRoman" w:hAnsi="Times New Roman"/>
                <w:sz w:val="24"/>
                <w:szCs w:val="24"/>
              </w:rPr>
              <w:t xml:space="preserve"> предупреждение).</w:t>
            </w:r>
          </w:p>
          <w:p w:rsidR="00CB7128" w:rsidRPr="00224981" w:rsidRDefault="00CB7128" w:rsidP="00EC7E7F">
            <w:pPr>
              <w:autoSpaceDE w:val="0"/>
              <w:autoSpaceDN w:val="0"/>
              <w:adjustRightInd w:val="0"/>
              <w:ind w:firstLine="318"/>
              <w:contextualSpacing/>
              <w:jc w:val="both"/>
              <w:rPr>
                <w:rFonts w:ascii="Times New Roman" w:hAnsi="Times New Roman"/>
                <w:sz w:val="24"/>
                <w:szCs w:val="24"/>
              </w:rPr>
            </w:pPr>
            <w:r w:rsidRPr="00E2572B">
              <w:rPr>
                <w:rFonts w:ascii="Times New Roman" w:eastAsia="TimesNewRoman" w:hAnsi="Times New Roman"/>
                <w:sz w:val="24"/>
                <w:szCs w:val="24"/>
              </w:rPr>
              <w:t xml:space="preserve">В рамках </w:t>
            </w:r>
            <w:proofErr w:type="gramStart"/>
            <w:r w:rsidRPr="00E2572B">
              <w:rPr>
                <w:rFonts w:ascii="Times New Roman" w:eastAsia="TimesNewRoman" w:hAnsi="Times New Roman"/>
                <w:sz w:val="24"/>
                <w:szCs w:val="24"/>
              </w:rPr>
              <w:t>выполнения Планов контроля качества лекарственных средств</w:t>
            </w:r>
            <w:proofErr w:type="gramEnd"/>
            <w:r w:rsidRPr="00E2572B">
              <w:rPr>
                <w:rFonts w:ascii="Times New Roman" w:eastAsia="TimesNewRoman" w:hAnsi="Times New Roman"/>
                <w:sz w:val="24"/>
                <w:szCs w:val="24"/>
              </w:rPr>
              <w:t xml:space="preserve"> для ветеринарного применения отобраны 44 </w:t>
            </w:r>
            <w:r w:rsidR="00EC7E7F" w:rsidRPr="00E2572B">
              <w:rPr>
                <w:rFonts w:ascii="Times New Roman" w:eastAsia="TimesNewRoman" w:hAnsi="Times New Roman"/>
                <w:sz w:val="24"/>
                <w:szCs w:val="24"/>
              </w:rPr>
              <w:t xml:space="preserve">пробы </w:t>
            </w:r>
            <w:r w:rsidRPr="00E2572B">
              <w:rPr>
                <w:rFonts w:ascii="Times New Roman" w:eastAsia="TimesNewRoman" w:hAnsi="Times New Roman"/>
                <w:sz w:val="24"/>
                <w:szCs w:val="24"/>
              </w:rPr>
              <w:t xml:space="preserve"> лекарственных препаратов</w:t>
            </w:r>
            <w:r w:rsidR="00EC7E7F">
              <w:rPr>
                <w:rFonts w:ascii="Times New Roman" w:eastAsia="TimesNewRoman" w:hAnsi="Times New Roman"/>
                <w:sz w:val="24"/>
                <w:szCs w:val="24"/>
              </w:rPr>
              <w:t xml:space="preserve"> </w:t>
            </w:r>
            <w:r w:rsidR="00EC7E7F" w:rsidRPr="00E2572B">
              <w:rPr>
                <w:rFonts w:ascii="Times New Roman" w:eastAsia="TimesNewRoman" w:hAnsi="Times New Roman"/>
                <w:sz w:val="24"/>
                <w:szCs w:val="24"/>
              </w:rPr>
              <w:t>(Чувашия</w:t>
            </w:r>
            <w:r w:rsidR="00EC7E7F">
              <w:rPr>
                <w:rFonts w:ascii="Times New Roman" w:eastAsia="TimesNewRoman" w:hAnsi="Times New Roman"/>
                <w:sz w:val="24"/>
                <w:szCs w:val="24"/>
              </w:rPr>
              <w:t xml:space="preserve"> – </w:t>
            </w:r>
            <w:r w:rsidR="00EC7E7F" w:rsidRPr="00E2572B">
              <w:rPr>
                <w:rFonts w:ascii="Times New Roman" w:eastAsia="TimesNewRoman" w:hAnsi="Times New Roman"/>
                <w:sz w:val="24"/>
                <w:szCs w:val="24"/>
              </w:rPr>
              <w:t xml:space="preserve">36, Ульяновск </w:t>
            </w:r>
            <w:r w:rsidR="00EC7E7F">
              <w:rPr>
                <w:rFonts w:ascii="Times New Roman" w:eastAsia="TimesNewRoman" w:hAnsi="Times New Roman"/>
                <w:sz w:val="24"/>
                <w:szCs w:val="24"/>
              </w:rPr>
              <w:t xml:space="preserve">– </w:t>
            </w:r>
            <w:r w:rsidR="00EC7E7F" w:rsidRPr="00E2572B">
              <w:rPr>
                <w:rFonts w:ascii="Times New Roman" w:eastAsia="TimesNewRoman" w:hAnsi="Times New Roman"/>
                <w:sz w:val="24"/>
                <w:szCs w:val="24"/>
              </w:rPr>
              <w:t>8)</w:t>
            </w:r>
            <w:r w:rsidRPr="00E2572B">
              <w:rPr>
                <w:rFonts w:ascii="Times New Roman" w:eastAsia="TimesNewRoman" w:hAnsi="Times New Roman"/>
                <w:sz w:val="24"/>
                <w:szCs w:val="24"/>
              </w:rPr>
              <w:t xml:space="preserve">, из них в 8 образцах выявлено несоответствие установленным требованиям качества (Чувашия </w:t>
            </w:r>
            <w:r w:rsidR="00EC7E7F">
              <w:rPr>
                <w:rFonts w:ascii="Times New Roman" w:eastAsia="TimesNewRoman" w:hAnsi="Times New Roman"/>
                <w:sz w:val="24"/>
                <w:szCs w:val="24"/>
              </w:rPr>
              <w:t xml:space="preserve">– </w:t>
            </w:r>
            <w:r w:rsidRPr="00E2572B">
              <w:rPr>
                <w:rFonts w:ascii="Times New Roman" w:eastAsia="TimesNewRoman" w:hAnsi="Times New Roman"/>
                <w:sz w:val="24"/>
                <w:szCs w:val="24"/>
              </w:rPr>
              <w:t xml:space="preserve">7, Ульяновск </w:t>
            </w:r>
            <w:r w:rsidR="00EC7E7F">
              <w:rPr>
                <w:rFonts w:ascii="Times New Roman" w:eastAsia="TimesNewRoman" w:hAnsi="Times New Roman"/>
                <w:sz w:val="24"/>
                <w:szCs w:val="24"/>
              </w:rPr>
              <w:t xml:space="preserve">– </w:t>
            </w:r>
            <w:r w:rsidRPr="00E2572B">
              <w:rPr>
                <w:rFonts w:ascii="Times New Roman" w:eastAsia="TimesNewRoman" w:hAnsi="Times New Roman"/>
                <w:sz w:val="24"/>
                <w:szCs w:val="24"/>
              </w:rPr>
              <w:t>1). Управлением Россельхознадзора проведена вся необходимая работа по их изъятию из обращения, а также доведению результатов до сведения всех заинтересованных лиц.</w:t>
            </w:r>
          </w:p>
        </w:tc>
      </w:tr>
      <w:tr w:rsidR="00CB7128" w:rsidTr="000C0B70">
        <w:tc>
          <w:tcPr>
            <w:tcW w:w="675" w:type="dxa"/>
          </w:tcPr>
          <w:p w:rsidR="00CB7128" w:rsidRPr="00D264C9" w:rsidRDefault="00CB7128" w:rsidP="00D15F76">
            <w:pPr>
              <w:rPr>
                <w:rFonts w:ascii="Times New Roman" w:hAnsi="Times New Roman"/>
              </w:rPr>
            </w:pPr>
            <w:r w:rsidRPr="00D264C9">
              <w:rPr>
                <w:rFonts w:ascii="Times New Roman" w:hAnsi="Times New Roman"/>
              </w:rPr>
              <w:lastRenderedPageBreak/>
              <w:t>4</w:t>
            </w:r>
          </w:p>
        </w:tc>
        <w:tc>
          <w:tcPr>
            <w:tcW w:w="4536" w:type="dxa"/>
          </w:tcPr>
          <w:p w:rsidR="00CB7128" w:rsidRPr="00D264C9" w:rsidRDefault="00CB7128" w:rsidP="00D15F76">
            <w:pPr>
              <w:ind w:firstLine="397"/>
              <w:contextualSpacing/>
              <w:jc w:val="both"/>
              <w:rPr>
                <w:rFonts w:ascii="Times New Roman" w:hAnsi="Times New Roman"/>
                <w:sz w:val="24"/>
                <w:szCs w:val="24"/>
              </w:rPr>
            </w:pPr>
            <w:r w:rsidRPr="00D264C9">
              <w:rPr>
                <w:rFonts w:ascii="Times New Roman" w:hAnsi="Times New Roman"/>
                <w:sz w:val="24"/>
                <w:szCs w:val="24"/>
              </w:rPr>
              <w:t>Внедрение риск - ориентированного подхода при осуществлении контрольно-надзорной деятельности</w:t>
            </w:r>
          </w:p>
        </w:tc>
        <w:tc>
          <w:tcPr>
            <w:tcW w:w="4536" w:type="dxa"/>
          </w:tcPr>
          <w:p w:rsidR="00CB7128" w:rsidRPr="00224981" w:rsidRDefault="00CB7128" w:rsidP="00D15F76">
            <w:pPr>
              <w:ind w:firstLine="397"/>
              <w:contextualSpacing/>
              <w:jc w:val="both"/>
              <w:rPr>
                <w:rFonts w:ascii="Times New Roman" w:hAnsi="Times New Roman"/>
                <w:sz w:val="24"/>
                <w:szCs w:val="24"/>
              </w:rPr>
            </w:pPr>
            <w:r w:rsidRPr="00224981">
              <w:rPr>
                <w:rFonts w:ascii="Times New Roman" w:hAnsi="Times New Roman"/>
                <w:sz w:val="24"/>
                <w:szCs w:val="24"/>
              </w:rPr>
              <w:t xml:space="preserve">Распределение объектов контроля (надзора) по категориям соответствующего риска. </w:t>
            </w:r>
          </w:p>
          <w:p w:rsidR="00CB7128" w:rsidRDefault="00CB7128" w:rsidP="00D15F76">
            <w:pPr>
              <w:tabs>
                <w:tab w:val="left" w:pos="8364"/>
              </w:tabs>
              <w:ind w:firstLine="356"/>
              <w:jc w:val="both"/>
              <w:rPr>
                <w:rFonts w:ascii="Times New Roman" w:hAnsi="Times New Roman"/>
                <w:sz w:val="24"/>
                <w:szCs w:val="24"/>
              </w:rPr>
            </w:pPr>
          </w:p>
          <w:p w:rsidR="00CB7128" w:rsidRPr="00224981" w:rsidRDefault="00CB7128" w:rsidP="00D15F76">
            <w:pPr>
              <w:tabs>
                <w:tab w:val="left" w:pos="8364"/>
              </w:tabs>
              <w:ind w:firstLine="356"/>
              <w:jc w:val="both"/>
              <w:rPr>
                <w:rFonts w:ascii="Times New Roman" w:hAnsi="Times New Roman"/>
                <w:sz w:val="24"/>
                <w:szCs w:val="24"/>
              </w:rPr>
            </w:pPr>
            <w:r w:rsidRPr="00224981">
              <w:rPr>
                <w:rFonts w:ascii="Times New Roman" w:hAnsi="Times New Roman"/>
                <w:sz w:val="24"/>
                <w:szCs w:val="24"/>
              </w:rPr>
              <w:t>Снижение количества случаев причинения вреда землям сельскохозяйственного назначения.</w:t>
            </w:r>
          </w:p>
          <w:p w:rsidR="00CB7128" w:rsidRDefault="00CB7128" w:rsidP="00D15F76">
            <w:pPr>
              <w:tabs>
                <w:tab w:val="left" w:pos="8364"/>
              </w:tabs>
              <w:ind w:firstLine="356"/>
              <w:jc w:val="both"/>
              <w:rPr>
                <w:rFonts w:ascii="Times New Roman" w:hAnsi="Times New Roman"/>
                <w:sz w:val="24"/>
                <w:szCs w:val="24"/>
              </w:rPr>
            </w:pPr>
          </w:p>
          <w:p w:rsidR="00CB7128" w:rsidRPr="00224981" w:rsidRDefault="00CB7128" w:rsidP="00D15F76">
            <w:pPr>
              <w:tabs>
                <w:tab w:val="left" w:pos="8364"/>
              </w:tabs>
              <w:ind w:firstLine="356"/>
              <w:jc w:val="both"/>
              <w:rPr>
                <w:rFonts w:ascii="Times New Roman" w:hAnsi="Times New Roman"/>
                <w:sz w:val="24"/>
                <w:szCs w:val="24"/>
              </w:rPr>
            </w:pPr>
            <w:r w:rsidRPr="00224981">
              <w:rPr>
                <w:rFonts w:ascii="Times New Roman" w:hAnsi="Times New Roman"/>
                <w:sz w:val="24"/>
                <w:szCs w:val="24"/>
              </w:rPr>
              <w:t>Снижение уровня административной нагрузки на организации и граждан, осуществляющих предпринимательскую деятельность</w:t>
            </w:r>
          </w:p>
          <w:p w:rsidR="00CB7128" w:rsidRDefault="00CB7128" w:rsidP="00D15F76">
            <w:pPr>
              <w:tabs>
                <w:tab w:val="left" w:pos="8364"/>
              </w:tabs>
              <w:ind w:firstLine="356"/>
              <w:jc w:val="both"/>
              <w:rPr>
                <w:rFonts w:ascii="Times New Roman" w:hAnsi="Times New Roman"/>
                <w:sz w:val="24"/>
                <w:szCs w:val="24"/>
              </w:rPr>
            </w:pPr>
          </w:p>
          <w:p w:rsidR="00CB7128" w:rsidRPr="00224981" w:rsidRDefault="00CB7128" w:rsidP="00D15F76">
            <w:pPr>
              <w:tabs>
                <w:tab w:val="left" w:pos="8364"/>
              </w:tabs>
              <w:ind w:firstLine="356"/>
              <w:jc w:val="both"/>
              <w:rPr>
                <w:rFonts w:ascii="Times New Roman" w:hAnsi="Times New Roman"/>
                <w:sz w:val="24"/>
                <w:szCs w:val="24"/>
              </w:rPr>
            </w:pPr>
            <w:r w:rsidRPr="00224981">
              <w:rPr>
                <w:rFonts w:ascii="Times New Roman" w:hAnsi="Times New Roman"/>
                <w:sz w:val="24"/>
                <w:szCs w:val="24"/>
              </w:rPr>
              <w:t>Снижение ущерба, причиненного субъектами контроля (надзора) на объектах, отнесенных к высокой категории риска</w:t>
            </w:r>
          </w:p>
          <w:p w:rsidR="00CB7128" w:rsidRPr="00224981" w:rsidRDefault="00CB7128" w:rsidP="00D15F76">
            <w:pPr>
              <w:ind w:firstLine="397"/>
              <w:contextualSpacing/>
              <w:jc w:val="both"/>
              <w:rPr>
                <w:rFonts w:ascii="Times New Roman" w:hAnsi="Times New Roman"/>
                <w:sz w:val="24"/>
                <w:szCs w:val="24"/>
              </w:rPr>
            </w:pPr>
          </w:p>
        </w:tc>
        <w:tc>
          <w:tcPr>
            <w:tcW w:w="4962" w:type="dxa"/>
          </w:tcPr>
          <w:p w:rsidR="00CB7128" w:rsidRPr="00EC21C9" w:rsidRDefault="00CB7128" w:rsidP="00EC21C9">
            <w:pPr>
              <w:ind w:firstLine="318"/>
              <w:contextualSpacing/>
              <w:jc w:val="both"/>
              <w:rPr>
                <w:rFonts w:ascii="Times New Roman" w:hAnsi="Times New Roman"/>
                <w:sz w:val="24"/>
                <w:szCs w:val="24"/>
              </w:rPr>
            </w:pPr>
            <w:r w:rsidRPr="00EC21C9">
              <w:rPr>
                <w:rFonts w:ascii="Times New Roman" w:hAnsi="Times New Roman"/>
                <w:sz w:val="24"/>
                <w:szCs w:val="24"/>
              </w:rPr>
              <w:t xml:space="preserve">Контрольно-надзорная деятельность  в сфере государственного земельного надзора в 2018 году осуществлялась по </w:t>
            </w:r>
            <w:proofErr w:type="spellStart"/>
            <w:proofErr w:type="gramStart"/>
            <w:r w:rsidRPr="00EC21C9">
              <w:rPr>
                <w:rFonts w:ascii="Times New Roman" w:hAnsi="Times New Roman"/>
                <w:sz w:val="24"/>
                <w:szCs w:val="24"/>
              </w:rPr>
              <w:t>риск-ориентированной</w:t>
            </w:r>
            <w:proofErr w:type="spellEnd"/>
            <w:proofErr w:type="gramEnd"/>
            <w:r w:rsidRPr="00EC21C9">
              <w:rPr>
                <w:rFonts w:ascii="Times New Roman" w:hAnsi="Times New Roman"/>
                <w:sz w:val="24"/>
                <w:szCs w:val="24"/>
              </w:rPr>
              <w:t xml:space="preserve"> модели. Одной из важных задач было повышение эффективности государственного надзора, снижение административного воздействия в ходе осуществляемых контрольных мероприятий.</w:t>
            </w:r>
          </w:p>
          <w:p w:rsidR="00CB7128" w:rsidRPr="00EC21C9" w:rsidRDefault="00CB7128" w:rsidP="00EC21C9">
            <w:pPr>
              <w:ind w:firstLine="318"/>
              <w:contextualSpacing/>
              <w:jc w:val="both"/>
              <w:rPr>
                <w:rFonts w:ascii="Times New Roman" w:hAnsi="Times New Roman"/>
                <w:sz w:val="24"/>
                <w:szCs w:val="24"/>
              </w:rPr>
            </w:pPr>
            <w:r w:rsidRPr="00EC21C9">
              <w:rPr>
                <w:rFonts w:ascii="Times New Roman" w:hAnsi="Times New Roman"/>
                <w:sz w:val="24"/>
                <w:szCs w:val="24"/>
              </w:rPr>
              <w:t xml:space="preserve">В текущем году специалистами Управлением с учетом </w:t>
            </w:r>
            <w:proofErr w:type="spellStart"/>
            <w:proofErr w:type="gramStart"/>
            <w:r w:rsidRPr="00EC21C9">
              <w:rPr>
                <w:rFonts w:ascii="Times New Roman" w:hAnsi="Times New Roman"/>
                <w:sz w:val="24"/>
                <w:szCs w:val="24"/>
              </w:rPr>
              <w:t>риск-ориентированного</w:t>
            </w:r>
            <w:proofErr w:type="spellEnd"/>
            <w:proofErr w:type="gramEnd"/>
            <w:r w:rsidRPr="00EC21C9">
              <w:rPr>
                <w:rFonts w:ascii="Times New Roman" w:hAnsi="Times New Roman"/>
                <w:sz w:val="24"/>
                <w:szCs w:val="24"/>
              </w:rPr>
              <w:t xml:space="preserve"> подхода проведено </w:t>
            </w:r>
            <w:r>
              <w:rPr>
                <w:rFonts w:ascii="Times New Roman" w:hAnsi="Times New Roman"/>
                <w:sz w:val="24"/>
                <w:szCs w:val="24"/>
              </w:rPr>
              <w:t>593</w:t>
            </w:r>
            <w:r w:rsidRPr="00EC21C9">
              <w:rPr>
                <w:rFonts w:ascii="Times New Roman" w:hAnsi="Times New Roman"/>
                <w:sz w:val="24"/>
                <w:szCs w:val="24"/>
              </w:rPr>
              <w:t xml:space="preserve"> контрольно-надзорных мероприятия, это в два раза меньше чем в  прошлом году. При этом эффективность проведенных проверок выросла на 10%.  Все плановые мероприятия в отношении юридических лиц и индивидуальных предпринимателей проведены с использованием проверочных листов.</w:t>
            </w:r>
          </w:p>
          <w:p w:rsidR="00CB7128" w:rsidRPr="00EC21C9" w:rsidRDefault="00CB7128" w:rsidP="00EC21C9">
            <w:pPr>
              <w:ind w:firstLine="318"/>
              <w:contextualSpacing/>
              <w:jc w:val="both"/>
              <w:rPr>
                <w:rFonts w:ascii="Times New Roman" w:hAnsi="Times New Roman"/>
                <w:sz w:val="24"/>
                <w:szCs w:val="24"/>
              </w:rPr>
            </w:pPr>
            <w:r w:rsidRPr="00EC21C9">
              <w:rPr>
                <w:rFonts w:ascii="Times New Roman" w:hAnsi="Times New Roman"/>
                <w:sz w:val="24"/>
                <w:szCs w:val="24"/>
              </w:rPr>
              <w:t xml:space="preserve">Проконтролировано </w:t>
            </w:r>
            <w:r>
              <w:rPr>
                <w:rFonts w:ascii="Times New Roman" w:hAnsi="Times New Roman"/>
                <w:sz w:val="24"/>
                <w:szCs w:val="24"/>
              </w:rPr>
              <w:t>около 57</w:t>
            </w:r>
            <w:r w:rsidRPr="00EC21C9">
              <w:rPr>
                <w:rFonts w:ascii="Times New Roman" w:hAnsi="Times New Roman"/>
                <w:sz w:val="24"/>
                <w:szCs w:val="24"/>
              </w:rPr>
              <w:t xml:space="preserve"> тыс. га земель сельскохозяйственного назначения. Выявлено 1</w:t>
            </w:r>
            <w:r>
              <w:rPr>
                <w:rFonts w:ascii="Times New Roman" w:hAnsi="Times New Roman"/>
                <w:sz w:val="24"/>
                <w:szCs w:val="24"/>
              </w:rPr>
              <w:t>93</w:t>
            </w:r>
            <w:r w:rsidRPr="00EC21C9">
              <w:rPr>
                <w:rFonts w:ascii="Times New Roman" w:hAnsi="Times New Roman"/>
                <w:sz w:val="24"/>
                <w:szCs w:val="24"/>
              </w:rPr>
              <w:t xml:space="preserve"> нарушений требований законодательства Российской Федерации при использовании земель на площади около 6 тысяч га. По фактам нарушений составлено 190 протоколов об административных правонарушениях, вынесено 1</w:t>
            </w:r>
            <w:r>
              <w:rPr>
                <w:rFonts w:ascii="Times New Roman" w:hAnsi="Times New Roman"/>
                <w:sz w:val="24"/>
                <w:szCs w:val="24"/>
              </w:rPr>
              <w:t>86</w:t>
            </w:r>
            <w:r w:rsidRPr="00EC21C9">
              <w:rPr>
                <w:rFonts w:ascii="Times New Roman" w:hAnsi="Times New Roman"/>
                <w:sz w:val="24"/>
                <w:szCs w:val="24"/>
              </w:rPr>
              <w:t xml:space="preserve"> постановлений о привлечении правонарушителей к административной ответственности. Наложено штрафов на сумму более 4</w:t>
            </w:r>
            <w:r>
              <w:rPr>
                <w:rFonts w:ascii="Times New Roman" w:hAnsi="Times New Roman"/>
                <w:sz w:val="24"/>
                <w:szCs w:val="24"/>
              </w:rPr>
              <w:t>,2</w:t>
            </w:r>
            <w:r w:rsidRPr="00EC21C9">
              <w:rPr>
                <w:rFonts w:ascii="Times New Roman" w:hAnsi="Times New Roman"/>
                <w:sz w:val="24"/>
                <w:szCs w:val="24"/>
              </w:rPr>
              <w:t xml:space="preserve"> </w:t>
            </w:r>
            <w:proofErr w:type="spellStart"/>
            <w:proofErr w:type="gramStart"/>
            <w:r w:rsidRPr="00EC21C9">
              <w:rPr>
                <w:rFonts w:ascii="Times New Roman" w:hAnsi="Times New Roman"/>
                <w:sz w:val="24"/>
                <w:szCs w:val="24"/>
              </w:rPr>
              <w:t>млн</w:t>
            </w:r>
            <w:proofErr w:type="spellEnd"/>
            <w:proofErr w:type="gramEnd"/>
            <w:r w:rsidRPr="00EC21C9">
              <w:rPr>
                <w:rFonts w:ascii="Times New Roman" w:hAnsi="Times New Roman"/>
                <w:sz w:val="24"/>
                <w:szCs w:val="24"/>
              </w:rPr>
              <w:t xml:space="preserve"> рублей.</w:t>
            </w:r>
          </w:p>
          <w:p w:rsidR="00CB7128" w:rsidRPr="00EC21C9" w:rsidRDefault="00CB7128" w:rsidP="00EC21C9">
            <w:pPr>
              <w:ind w:firstLine="318"/>
              <w:contextualSpacing/>
              <w:jc w:val="both"/>
              <w:rPr>
                <w:rFonts w:ascii="Times New Roman" w:hAnsi="Times New Roman"/>
                <w:sz w:val="24"/>
                <w:szCs w:val="24"/>
              </w:rPr>
            </w:pPr>
            <w:r w:rsidRPr="00EC21C9">
              <w:rPr>
                <w:rFonts w:ascii="Times New Roman" w:hAnsi="Times New Roman"/>
                <w:sz w:val="24"/>
                <w:szCs w:val="24"/>
              </w:rPr>
              <w:t xml:space="preserve">Управлением Россельхознадзора активно проводилась работа по вовлечению в оборот не обрабатываемых земель сельскохозяйственного назначения. В 2018 году в результате проводимых мероприятий </w:t>
            </w:r>
            <w:r w:rsidRPr="00EC21C9">
              <w:rPr>
                <w:rFonts w:ascii="Times New Roman" w:hAnsi="Times New Roman"/>
                <w:sz w:val="24"/>
                <w:szCs w:val="24"/>
              </w:rPr>
              <w:lastRenderedPageBreak/>
              <w:t xml:space="preserve">по контролю исполнения предписаний введено в оборот </w:t>
            </w:r>
            <w:r w:rsidRPr="00EC21C9">
              <w:rPr>
                <w:rFonts w:ascii="Times New Roman" w:hAnsi="Times New Roman"/>
                <w:bCs/>
                <w:sz w:val="24"/>
                <w:szCs w:val="24"/>
              </w:rPr>
              <w:t>6874,7</w:t>
            </w:r>
            <w:r w:rsidRPr="00EC21C9">
              <w:rPr>
                <w:rFonts w:ascii="Times New Roman" w:hAnsi="Times New Roman"/>
                <w:b/>
                <w:bCs/>
                <w:sz w:val="24"/>
                <w:szCs w:val="24"/>
              </w:rPr>
              <w:t xml:space="preserve"> </w:t>
            </w:r>
            <w:r w:rsidRPr="00EC21C9">
              <w:rPr>
                <w:rFonts w:ascii="Times New Roman" w:hAnsi="Times New Roman"/>
                <w:sz w:val="24"/>
                <w:szCs w:val="24"/>
              </w:rPr>
              <w:t>га. Оформлены добровольные отказы от земельных участков на площади более 326</w:t>
            </w:r>
            <w:r>
              <w:rPr>
                <w:rFonts w:ascii="Times New Roman" w:hAnsi="Times New Roman"/>
                <w:sz w:val="24"/>
                <w:szCs w:val="24"/>
              </w:rPr>
              <w:t>,7</w:t>
            </w:r>
            <w:r w:rsidRPr="00EC21C9">
              <w:rPr>
                <w:rFonts w:ascii="Times New Roman" w:hAnsi="Times New Roman"/>
                <w:sz w:val="24"/>
                <w:szCs w:val="24"/>
              </w:rPr>
              <w:t xml:space="preserve"> га</w:t>
            </w:r>
          </w:p>
          <w:p w:rsidR="00CB7128" w:rsidRPr="00EC21C9" w:rsidRDefault="00CB7128" w:rsidP="00EC21C9">
            <w:pPr>
              <w:ind w:firstLine="318"/>
              <w:contextualSpacing/>
              <w:jc w:val="both"/>
              <w:rPr>
                <w:rFonts w:ascii="Times New Roman" w:hAnsi="Times New Roman"/>
                <w:sz w:val="24"/>
                <w:szCs w:val="24"/>
              </w:rPr>
            </w:pPr>
            <w:r w:rsidRPr="00EC21C9">
              <w:rPr>
                <w:rFonts w:ascii="Times New Roman" w:hAnsi="Times New Roman"/>
                <w:sz w:val="24"/>
                <w:szCs w:val="24"/>
              </w:rPr>
              <w:t xml:space="preserve">Продолжена работа по распределению земельных участков к категориям риска. В настоящее время к среднему риску отнесено 223 </w:t>
            </w:r>
            <w:proofErr w:type="gramStart"/>
            <w:r w:rsidRPr="00EC21C9">
              <w:rPr>
                <w:rFonts w:ascii="Times New Roman" w:hAnsi="Times New Roman"/>
                <w:sz w:val="24"/>
                <w:szCs w:val="24"/>
              </w:rPr>
              <w:t>земельных</w:t>
            </w:r>
            <w:proofErr w:type="gramEnd"/>
            <w:r w:rsidRPr="00EC21C9">
              <w:rPr>
                <w:rFonts w:ascii="Times New Roman" w:hAnsi="Times New Roman"/>
                <w:sz w:val="24"/>
                <w:szCs w:val="24"/>
              </w:rPr>
              <w:t xml:space="preserve"> участка, к умеренному – 5014, к низкому – 27952. Все сведения размещаются в информационной системе «Цербер».</w:t>
            </w:r>
          </w:p>
          <w:p w:rsidR="00CB7128" w:rsidRPr="00EC21C9" w:rsidRDefault="00CB7128" w:rsidP="00EC21C9">
            <w:pPr>
              <w:ind w:firstLine="318"/>
              <w:contextualSpacing/>
              <w:jc w:val="both"/>
              <w:rPr>
                <w:rFonts w:ascii="Times New Roman" w:hAnsi="Times New Roman"/>
                <w:sz w:val="24"/>
                <w:szCs w:val="24"/>
              </w:rPr>
            </w:pPr>
            <w:r w:rsidRPr="00EC21C9">
              <w:rPr>
                <w:rFonts w:ascii="Times New Roman" w:hAnsi="Times New Roman"/>
                <w:sz w:val="24"/>
                <w:szCs w:val="24"/>
              </w:rPr>
              <w:t xml:space="preserve">В региональные Управления Федеральной налоговой службы направлена информация о 49 земельных участках для применения повышенной ставки земельного налога. Данная работа проводится в тесном взаимодействии нескольких федеральных органов - ФНС, Россельхознадзор, </w:t>
            </w:r>
            <w:proofErr w:type="spellStart"/>
            <w:r w:rsidRPr="00EC21C9">
              <w:rPr>
                <w:rFonts w:ascii="Times New Roman" w:hAnsi="Times New Roman"/>
                <w:sz w:val="24"/>
                <w:szCs w:val="24"/>
              </w:rPr>
              <w:t>Росреестр</w:t>
            </w:r>
            <w:proofErr w:type="spellEnd"/>
            <w:r w:rsidRPr="00EC21C9">
              <w:rPr>
                <w:rFonts w:ascii="Times New Roman" w:hAnsi="Times New Roman"/>
                <w:sz w:val="24"/>
                <w:szCs w:val="24"/>
              </w:rPr>
              <w:t>.</w:t>
            </w:r>
          </w:p>
          <w:p w:rsidR="00CB7128" w:rsidRPr="00EC21C9" w:rsidRDefault="00CB7128" w:rsidP="00EC21C9">
            <w:pPr>
              <w:ind w:firstLine="318"/>
              <w:contextualSpacing/>
              <w:jc w:val="both"/>
              <w:rPr>
                <w:rFonts w:ascii="Times New Roman" w:hAnsi="Times New Roman"/>
                <w:sz w:val="24"/>
                <w:szCs w:val="24"/>
              </w:rPr>
            </w:pPr>
            <w:r w:rsidRPr="00EC21C9">
              <w:rPr>
                <w:rFonts w:ascii="Times New Roman" w:hAnsi="Times New Roman"/>
                <w:sz w:val="24"/>
                <w:szCs w:val="24"/>
              </w:rPr>
              <w:t>В ходе надзорных мероприятий отобрано 690 почвенных образцов на определение показателей плодородия почвы, загрязненности и токсичности почвенного слоя опасными веществами. Данные образцы направлены в подведомственные лаборатории для проведения лабораторных исследований.</w:t>
            </w:r>
          </w:p>
          <w:p w:rsidR="00CB7128" w:rsidRPr="00EC21C9" w:rsidRDefault="00CB7128" w:rsidP="00EC21C9">
            <w:pPr>
              <w:ind w:firstLine="318"/>
              <w:contextualSpacing/>
              <w:jc w:val="both"/>
              <w:rPr>
                <w:rFonts w:ascii="Times New Roman" w:hAnsi="Times New Roman"/>
                <w:sz w:val="24"/>
                <w:szCs w:val="24"/>
              </w:rPr>
            </w:pPr>
            <w:r w:rsidRPr="00EC21C9">
              <w:rPr>
                <w:rFonts w:ascii="Times New Roman" w:hAnsi="Times New Roman"/>
                <w:sz w:val="24"/>
                <w:szCs w:val="24"/>
              </w:rPr>
              <w:t xml:space="preserve">По фактам порчи земель, допущенных в результате несанкционированного размещения отходов производства и потребления, рассчитаны размеры вреда, нанесённого почвам на 3 земельных участках общей площадью около 12,9 га. Ущерб составил около 249 </w:t>
            </w:r>
            <w:proofErr w:type="spellStart"/>
            <w:proofErr w:type="gramStart"/>
            <w:r w:rsidRPr="00EC21C9">
              <w:rPr>
                <w:rFonts w:ascii="Times New Roman" w:hAnsi="Times New Roman"/>
                <w:sz w:val="24"/>
                <w:szCs w:val="24"/>
              </w:rPr>
              <w:t>млн</w:t>
            </w:r>
            <w:proofErr w:type="spellEnd"/>
            <w:proofErr w:type="gramEnd"/>
            <w:r w:rsidRPr="00EC21C9">
              <w:rPr>
                <w:rFonts w:ascii="Times New Roman" w:hAnsi="Times New Roman"/>
                <w:sz w:val="24"/>
                <w:szCs w:val="24"/>
              </w:rPr>
              <w:t xml:space="preserve"> рублей. Нарушителям выданы предписания по разработке проектов рекультивации нарушенных земель и приведению земельных </w:t>
            </w:r>
            <w:r w:rsidRPr="00EC21C9">
              <w:rPr>
                <w:rFonts w:ascii="Times New Roman" w:hAnsi="Times New Roman"/>
                <w:sz w:val="24"/>
                <w:szCs w:val="24"/>
              </w:rPr>
              <w:lastRenderedPageBreak/>
              <w:t>участков в состояние пригодное для дальнейшего использования по целевому назначению.</w:t>
            </w:r>
          </w:p>
          <w:p w:rsidR="00CB7128" w:rsidRPr="00EC21C9" w:rsidRDefault="00CB7128" w:rsidP="00EC21C9">
            <w:pPr>
              <w:ind w:firstLine="318"/>
              <w:contextualSpacing/>
              <w:jc w:val="both"/>
              <w:rPr>
                <w:rFonts w:ascii="Times New Roman" w:hAnsi="Times New Roman"/>
                <w:sz w:val="24"/>
                <w:szCs w:val="24"/>
              </w:rPr>
            </w:pPr>
            <w:r w:rsidRPr="00EC21C9">
              <w:rPr>
                <w:rFonts w:ascii="Times New Roman" w:hAnsi="Times New Roman"/>
                <w:sz w:val="24"/>
                <w:szCs w:val="24"/>
              </w:rPr>
              <w:t xml:space="preserve">Для снижения административной нагрузки на бизнес применяются меры реагирования, несущие предупредительный характер. В текущем году Управлением выдано 7 предостережений о недопустимости нарушений обязательных требований, из них выполнено 67%. В соответствии со статьей 4.1.1 </w:t>
            </w:r>
            <w:proofErr w:type="spellStart"/>
            <w:r w:rsidRPr="00EC21C9">
              <w:rPr>
                <w:rFonts w:ascii="Times New Roman" w:hAnsi="Times New Roman"/>
                <w:sz w:val="24"/>
                <w:szCs w:val="24"/>
              </w:rPr>
              <w:t>КоАП</w:t>
            </w:r>
            <w:proofErr w:type="spellEnd"/>
            <w:r w:rsidRPr="00EC21C9">
              <w:rPr>
                <w:rFonts w:ascii="Times New Roman" w:hAnsi="Times New Roman"/>
                <w:sz w:val="24"/>
                <w:szCs w:val="24"/>
              </w:rPr>
              <w:t xml:space="preserve"> РФ по 22 фактам выявленных нарушений субъектам малого и среднего предпринимательства и их должностным лицам административный штраф был заменен на предупреждение.</w:t>
            </w:r>
          </w:p>
          <w:p w:rsidR="00CB7128" w:rsidRDefault="00CB7128" w:rsidP="00EC21C9">
            <w:pPr>
              <w:ind w:firstLine="318"/>
              <w:contextualSpacing/>
              <w:jc w:val="both"/>
              <w:rPr>
                <w:rFonts w:ascii="Times New Roman" w:hAnsi="Times New Roman"/>
                <w:sz w:val="24"/>
                <w:szCs w:val="24"/>
              </w:rPr>
            </w:pPr>
            <w:r w:rsidRPr="00EC21C9">
              <w:rPr>
                <w:rFonts w:ascii="Times New Roman" w:hAnsi="Times New Roman"/>
                <w:sz w:val="24"/>
                <w:szCs w:val="24"/>
              </w:rPr>
              <w:t xml:space="preserve">В контрольно-надзорной деятельности особый акцент сделан на проведение профилактических мероприятий. В средствах массовой информации размещается информация по вопросам соблюдения земельного законодательства, проведены 2 круглых стола. Кроме того, представители Управления Россельхознадзора принимают участие в совещаниях, конференциях, где также проводят разъяснительную работу. </w:t>
            </w:r>
          </w:p>
          <w:p w:rsidR="00EC7E7F" w:rsidRPr="00EC7E7F" w:rsidRDefault="00EC7E7F" w:rsidP="00C02F58">
            <w:pPr>
              <w:pStyle w:val="a9"/>
              <w:shd w:val="clear" w:color="auto" w:fill="auto"/>
              <w:spacing w:line="274" w:lineRule="exact"/>
              <w:ind w:left="20" w:right="20" w:firstLine="720"/>
              <w:rPr>
                <w:bCs/>
                <w:sz w:val="24"/>
                <w:szCs w:val="24"/>
              </w:rPr>
            </w:pPr>
          </w:p>
          <w:p w:rsidR="0020583C" w:rsidRPr="00EC7E7F" w:rsidRDefault="00C627A4" w:rsidP="00C02F58">
            <w:pPr>
              <w:pStyle w:val="a9"/>
              <w:shd w:val="clear" w:color="auto" w:fill="auto"/>
              <w:spacing w:line="274" w:lineRule="exact"/>
              <w:ind w:left="20" w:right="20" w:firstLine="720"/>
              <w:rPr>
                <w:sz w:val="24"/>
                <w:szCs w:val="24"/>
              </w:rPr>
            </w:pPr>
            <w:r w:rsidRPr="00EC7E7F">
              <w:rPr>
                <w:bCs/>
                <w:sz w:val="24"/>
                <w:szCs w:val="24"/>
              </w:rPr>
              <w:t xml:space="preserve">Количество </w:t>
            </w:r>
            <w:proofErr w:type="gramStart"/>
            <w:r w:rsidRPr="00EC7E7F">
              <w:rPr>
                <w:bCs/>
                <w:sz w:val="24"/>
                <w:szCs w:val="24"/>
              </w:rPr>
              <w:t xml:space="preserve">хозяйствующих субъектов, осуществляющих обращение лекарственных </w:t>
            </w:r>
            <w:proofErr w:type="spellStart"/>
            <w:r w:rsidRPr="00EC7E7F">
              <w:rPr>
                <w:bCs/>
                <w:sz w:val="24"/>
                <w:szCs w:val="24"/>
              </w:rPr>
              <w:t>седств</w:t>
            </w:r>
            <w:proofErr w:type="spellEnd"/>
            <w:r w:rsidRPr="00EC7E7F">
              <w:rPr>
                <w:bCs/>
                <w:sz w:val="24"/>
                <w:szCs w:val="24"/>
              </w:rPr>
              <w:t xml:space="preserve"> для ветеринарного применения составляет</w:t>
            </w:r>
            <w:proofErr w:type="gramEnd"/>
            <w:r w:rsidRPr="00EC7E7F">
              <w:rPr>
                <w:bCs/>
                <w:sz w:val="24"/>
                <w:szCs w:val="24"/>
              </w:rPr>
              <w:t xml:space="preserve"> 484, из них 98 лицензиатов, в том числе отнесенных к значительному риску 28, к среднему риску 1 и 69 к умеренному. 386 субъектов обращения (хозяйства, питомники, клиники и др. субъекты осуществляющие хранение и применение) лекарственных средств </w:t>
            </w:r>
            <w:r w:rsidR="0020583C" w:rsidRPr="00EC7E7F">
              <w:rPr>
                <w:bCs/>
                <w:sz w:val="24"/>
                <w:szCs w:val="24"/>
              </w:rPr>
              <w:t xml:space="preserve">имеют </w:t>
            </w:r>
            <w:r w:rsidR="0020583C" w:rsidRPr="00EC7E7F">
              <w:rPr>
                <w:bCs/>
                <w:sz w:val="24"/>
                <w:szCs w:val="24"/>
              </w:rPr>
              <w:lastRenderedPageBreak/>
              <w:t>низкий риск.</w:t>
            </w:r>
            <w:r w:rsidR="0020583C" w:rsidRPr="00EC7E7F">
              <w:rPr>
                <w:b/>
                <w:bCs/>
                <w:sz w:val="24"/>
                <w:szCs w:val="24"/>
              </w:rPr>
              <w:t xml:space="preserve"> </w:t>
            </w:r>
            <w:r w:rsidR="0020583C" w:rsidRPr="00EC7E7F">
              <w:rPr>
                <w:sz w:val="24"/>
                <w:szCs w:val="24"/>
              </w:rPr>
              <w:t>В 2018 г. проведены 8 плановых выездных проверок лицензиатов (100% от запланированного количества), из них 1 предприятие, отнесенное к значительной категории риска, 7 предприятий - к умеренной категории риска. В 2 плановых проверках лицензиатов выявлены нарушения в сфере обращения лекарственных сре</w:t>
            </w:r>
            <w:proofErr w:type="gramStart"/>
            <w:r w:rsidR="0020583C" w:rsidRPr="00EC7E7F">
              <w:rPr>
                <w:sz w:val="24"/>
                <w:szCs w:val="24"/>
              </w:rPr>
              <w:t>дств дл</w:t>
            </w:r>
            <w:proofErr w:type="gramEnd"/>
            <w:r w:rsidR="0020583C" w:rsidRPr="00EC7E7F">
              <w:rPr>
                <w:sz w:val="24"/>
                <w:szCs w:val="24"/>
              </w:rPr>
              <w:t xml:space="preserve">я ветеринарного применения, в ходе проверок выданы 2 предписания. </w:t>
            </w:r>
            <w:proofErr w:type="gramStart"/>
            <w:r w:rsidR="0020583C" w:rsidRPr="00EC7E7F">
              <w:rPr>
                <w:sz w:val="24"/>
                <w:szCs w:val="24"/>
              </w:rPr>
              <w:t>Выявленные при проверках нарушения: несоблюдение требований к помещению и оборудованию для хранения лекарственных препаратов для ветеринарного применения, отсутствие сертифицированных, калиброванных и поверенных приборов для регистрации параметров воздуха при хранении лекарственных средств, нарушение порядка регистрации параметров указанных приборов и ведения журналов (карт) регистрации параметров воздуха на бумажном носителе, отсутствие стеллажных карт, несоблюдение требований по учету и контролю за лекарственными средствами с</w:t>
            </w:r>
            <w:proofErr w:type="gramEnd"/>
            <w:r w:rsidR="0020583C" w:rsidRPr="00EC7E7F">
              <w:rPr>
                <w:sz w:val="24"/>
                <w:szCs w:val="24"/>
              </w:rPr>
              <w:t xml:space="preserve"> ограниченным сроком годности. По результатам плановых проверок возбуждены 2 дела об административных правонарушениях по части 4 статьи 14.1 </w:t>
            </w:r>
            <w:proofErr w:type="spellStart"/>
            <w:r w:rsidR="0020583C" w:rsidRPr="00EC7E7F">
              <w:rPr>
                <w:sz w:val="24"/>
                <w:szCs w:val="24"/>
              </w:rPr>
              <w:t>КоАП</w:t>
            </w:r>
            <w:proofErr w:type="spellEnd"/>
            <w:r w:rsidR="0020583C" w:rsidRPr="00EC7E7F">
              <w:rPr>
                <w:sz w:val="24"/>
                <w:szCs w:val="24"/>
              </w:rPr>
              <w:t xml:space="preserve"> РФ, части 1 статьи 10.6 </w:t>
            </w:r>
            <w:proofErr w:type="spellStart"/>
            <w:r w:rsidR="0020583C" w:rsidRPr="00EC7E7F">
              <w:rPr>
                <w:sz w:val="24"/>
                <w:szCs w:val="24"/>
              </w:rPr>
              <w:t>КоАП</w:t>
            </w:r>
            <w:proofErr w:type="spellEnd"/>
            <w:r w:rsidR="0020583C" w:rsidRPr="00EC7E7F">
              <w:rPr>
                <w:sz w:val="24"/>
                <w:szCs w:val="24"/>
              </w:rPr>
              <w:t xml:space="preserve"> РФ. Вынесены 2 постановления о привлечении ответственных должностных лиц на общую сумму 8 тысяч рублей. Общая сумма уплаченных (взысканных) штрафов - 8 тысяч рублей (100%).</w:t>
            </w:r>
          </w:p>
          <w:p w:rsidR="0020583C" w:rsidRPr="00EC7E7F" w:rsidRDefault="0020583C" w:rsidP="00C02F58">
            <w:pPr>
              <w:pStyle w:val="a9"/>
              <w:shd w:val="clear" w:color="auto" w:fill="auto"/>
              <w:spacing w:line="274" w:lineRule="exact"/>
              <w:ind w:left="20" w:right="20" w:firstLine="720"/>
              <w:rPr>
                <w:sz w:val="24"/>
                <w:szCs w:val="24"/>
              </w:rPr>
            </w:pPr>
            <w:r w:rsidRPr="00EC7E7F">
              <w:rPr>
                <w:sz w:val="24"/>
                <w:szCs w:val="24"/>
              </w:rPr>
              <w:t xml:space="preserve">В отчетном году проведены 5 внеплановых выездных проверок </w:t>
            </w:r>
            <w:r w:rsidRPr="00EC7E7F">
              <w:rPr>
                <w:sz w:val="24"/>
                <w:szCs w:val="24"/>
              </w:rPr>
              <w:lastRenderedPageBreak/>
              <w:t xml:space="preserve">лицензиатов, из них 3 предприятия, отнесенные к значительной категории риска, и 2 предприятия - к умеренной категории риска. 4 внеплановые проверки проведены по </w:t>
            </w:r>
            <w:proofErr w:type="gramStart"/>
            <w:r w:rsidRPr="00EC7E7F">
              <w:rPr>
                <w:sz w:val="24"/>
                <w:szCs w:val="24"/>
              </w:rPr>
              <w:t>контролю за</w:t>
            </w:r>
            <w:proofErr w:type="gramEnd"/>
            <w:r w:rsidRPr="00EC7E7F">
              <w:rPr>
                <w:sz w:val="24"/>
                <w:szCs w:val="24"/>
              </w:rPr>
              <w:t xml:space="preserve"> исполнением ранее выданных предписаний и 1 по согласованию с органами прокуратуры на основании жалобы гражданина. Мировым судом предприятие по факту неисполнения предписания привлечено к административной ответственности по части 1 статьи 19.5 </w:t>
            </w:r>
            <w:proofErr w:type="spellStart"/>
            <w:r w:rsidRPr="00EC7E7F">
              <w:rPr>
                <w:sz w:val="24"/>
                <w:szCs w:val="24"/>
              </w:rPr>
              <w:t>КоАП</w:t>
            </w:r>
            <w:proofErr w:type="spellEnd"/>
            <w:r w:rsidRPr="00EC7E7F">
              <w:rPr>
                <w:sz w:val="24"/>
                <w:szCs w:val="24"/>
              </w:rPr>
              <w:t xml:space="preserve"> РФ в виде штрафа 10 тысяч рублей, уплачены 10 тысяч рублей (100%). Решением суда по факту нарушения, выразившегося в несоблюдении требований по учету, хранению лекарственных средств с ограниченным сроком годности,   ответственное должностное лицо привлечено к административной ответственности в виде штрафа на сумму 5 тысяч рублей, уплачены 5 тысяч рублей (100%).</w:t>
            </w:r>
          </w:p>
          <w:p w:rsidR="0020583C" w:rsidRPr="00EC7E7F" w:rsidRDefault="0020583C" w:rsidP="00C02F58">
            <w:pPr>
              <w:pStyle w:val="a9"/>
              <w:shd w:val="clear" w:color="auto" w:fill="auto"/>
              <w:spacing w:line="274" w:lineRule="exact"/>
              <w:ind w:left="20" w:right="20" w:firstLine="720"/>
              <w:rPr>
                <w:sz w:val="24"/>
                <w:szCs w:val="24"/>
              </w:rPr>
            </w:pPr>
            <w:proofErr w:type="gramStart"/>
            <w:r w:rsidRPr="00EC7E7F">
              <w:rPr>
                <w:sz w:val="24"/>
                <w:szCs w:val="24"/>
              </w:rPr>
              <w:t>В 2018 г. проведены 18 плановых проверок субъектов обращения лекарственных средств для ветеринарного применения (100% от запланированного количе</w:t>
            </w:r>
            <w:r w:rsidR="00C02F58" w:rsidRPr="00EC7E7F">
              <w:rPr>
                <w:sz w:val="24"/>
                <w:szCs w:val="24"/>
              </w:rPr>
              <w:t>ства), в ходе которых выявлено 10</w:t>
            </w:r>
            <w:r w:rsidRPr="00EC7E7F">
              <w:rPr>
                <w:sz w:val="24"/>
                <w:szCs w:val="24"/>
              </w:rPr>
              <w:t xml:space="preserve"> нарушения Правил хранения лекарственных средств для ветери</w:t>
            </w:r>
            <w:r w:rsidR="00C02F58" w:rsidRPr="00EC7E7F">
              <w:rPr>
                <w:sz w:val="24"/>
                <w:szCs w:val="24"/>
              </w:rPr>
              <w:t>нарного применения, возбуждены 11</w:t>
            </w:r>
            <w:r w:rsidRPr="00EC7E7F">
              <w:rPr>
                <w:sz w:val="24"/>
                <w:szCs w:val="24"/>
              </w:rPr>
              <w:t xml:space="preserve"> дел об административном правонарушении по ч. 1</w:t>
            </w:r>
            <w:r w:rsidR="00C02F58" w:rsidRPr="00EC7E7F">
              <w:rPr>
                <w:sz w:val="24"/>
                <w:szCs w:val="24"/>
              </w:rPr>
              <w:t xml:space="preserve"> статьи 10.6 </w:t>
            </w:r>
            <w:proofErr w:type="spellStart"/>
            <w:r w:rsidR="00C02F58" w:rsidRPr="00EC7E7F">
              <w:rPr>
                <w:sz w:val="24"/>
                <w:szCs w:val="24"/>
              </w:rPr>
              <w:t>КоАП</w:t>
            </w:r>
            <w:proofErr w:type="spellEnd"/>
            <w:r w:rsidR="00C02F58" w:rsidRPr="00EC7E7F">
              <w:rPr>
                <w:sz w:val="24"/>
                <w:szCs w:val="24"/>
              </w:rPr>
              <w:t xml:space="preserve"> РФ, вынесены 11 постановлений: 9</w:t>
            </w:r>
            <w:r w:rsidRPr="00EC7E7F">
              <w:rPr>
                <w:sz w:val="24"/>
                <w:szCs w:val="24"/>
              </w:rPr>
              <w:t xml:space="preserve"> - в виде адми</w:t>
            </w:r>
            <w:r w:rsidR="00C02F58" w:rsidRPr="00EC7E7F">
              <w:rPr>
                <w:sz w:val="24"/>
                <w:szCs w:val="24"/>
              </w:rPr>
              <w:t>нистративных штрафов на сумму 49</w:t>
            </w:r>
            <w:r w:rsidRPr="00EC7E7F">
              <w:rPr>
                <w:sz w:val="24"/>
                <w:szCs w:val="24"/>
              </w:rPr>
              <w:t xml:space="preserve"> тысяч рублей и 2- в</w:t>
            </w:r>
            <w:proofErr w:type="gramEnd"/>
            <w:r w:rsidRPr="00EC7E7F">
              <w:rPr>
                <w:sz w:val="24"/>
                <w:szCs w:val="24"/>
              </w:rPr>
              <w:t xml:space="preserve"> </w:t>
            </w:r>
            <w:proofErr w:type="gramStart"/>
            <w:r w:rsidRPr="00EC7E7F">
              <w:rPr>
                <w:sz w:val="24"/>
                <w:szCs w:val="24"/>
              </w:rPr>
              <w:t>виде</w:t>
            </w:r>
            <w:proofErr w:type="gramEnd"/>
            <w:r w:rsidRPr="00EC7E7F">
              <w:rPr>
                <w:sz w:val="24"/>
                <w:szCs w:val="24"/>
              </w:rPr>
              <w:t xml:space="preserve"> предупреждений.</w:t>
            </w:r>
          </w:p>
          <w:p w:rsidR="00CB7128" w:rsidRPr="00224981" w:rsidRDefault="00C02F58" w:rsidP="00C02F58">
            <w:pPr>
              <w:pStyle w:val="a9"/>
              <w:shd w:val="clear" w:color="auto" w:fill="auto"/>
              <w:spacing w:line="274" w:lineRule="exact"/>
              <w:ind w:left="120" w:right="120" w:firstLine="720"/>
              <w:rPr>
                <w:sz w:val="24"/>
                <w:szCs w:val="24"/>
              </w:rPr>
            </w:pPr>
            <w:r w:rsidRPr="00EC7E7F">
              <w:rPr>
                <w:sz w:val="24"/>
                <w:szCs w:val="24"/>
              </w:rPr>
              <w:t>В отчетном году проведены 2 внеплановые проверки субъектов обращения лекарственных сре</w:t>
            </w:r>
            <w:proofErr w:type="gramStart"/>
            <w:r w:rsidRPr="00EC7E7F">
              <w:rPr>
                <w:sz w:val="24"/>
                <w:szCs w:val="24"/>
              </w:rPr>
              <w:t>дств дл</w:t>
            </w:r>
            <w:proofErr w:type="gramEnd"/>
            <w:r w:rsidRPr="00EC7E7F">
              <w:rPr>
                <w:sz w:val="24"/>
                <w:szCs w:val="24"/>
              </w:rPr>
              <w:t xml:space="preserve">я </w:t>
            </w:r>
            <w:r w:rsidRPr="00EC7E7F">
              <w:rPr>
                <w:sz w:val="24"/>
                <w:szCs w:val="24"/>
              </w:rPr>
              <w:lastRenderedPageBreak/>
              <w:t>ветеринарного применения по исполнению ранее выданных предписаний. Все предписания исполнены в срок.</w:t>
            </w:r>
          </w:p>
        </w:tc>
      </w:tr>
      <w:tr w:rsidR="00CB7128" w:rsidTr="000C0B70">
        <w:tc>
          <w:tcPr>
            <w:tcW w:w="675" w:type="dxa"/>
          </w:tcPr>
          <w:p w:rsidR="00CB7128" w:rsidRPr="00D264C9" w:rsidRDefault="00CB7128" w:rsidP="00D15F76">
            <w:pPr>
              <w:rPr>
                <w:rFonts w:ascii="Times New Roman" w:hAnsi="Times New Roman"/>
              </w:rPr>
            </w:pPr>
            <w:r w:rsidRPr="00D264C9">
              <w:rPr>
                <w:rFonts w:ascii="Times New Roman" w:hAnsi="Times New Roman"/>
              </w:rPr>
              <w:lastRenderedPageBreak/>
              <w:t>5</w:t>
            </w:r>
          </w:p>
        </w:tc>
        <w:tc>
          <w:tcPr>
            <w:tcW w:w="4536" w:type="dxa"/>
          </w:tcPr>
          <w:p w:rsidR="00CB7128" w:rsidRPr="00D264C9" w:rsidRDefault="00CB7128" w:rsidP="00D15F76">
            <w:pPr>
              <w:ind w:firstLine="397"/>
              <w:contextualSpacing/>
              <w:jc w:val="both"/>
              <w:rPr>
                <w:rFonts w:ascii="Times New Roman" w:hAnsi="Times New Roman"/>
                <w:sz w:val="24"/>
                <w:szCs w:val="24"/>
              </w:rPr>
            </w:pPr>
            <w:r w:rsidRPr="00D264C9">
              <w:rPr>
                <w:rFonts w:ascii="Times New Roman" w:hAnsi="Times New Roman"/>
                <w:sz w:val="24"/>
                <w:szCs w:val="24"/>
              </w:rPr>
              <w:t>Осуществление государственного земельного надзора</w:t>
            </w:r>
          </w:p>
        </w:tc>
        <w:tc>
          <w:tcPr>
            <w:tcW w:w="4536" w:type="dxa"/>
          </w:tcPr>
          <w:p w:rsidR="00CB7128" w:rsidRPr="00224981" w:rsidRDefault="00CB7128" w:rsidP="00D15F76">
            <w:pPr>
              <w:ind w:firstLine="397"/>
              <w:contextualSpacing/>
              <w:jc w:val="both"/>
              <w:rPr>
                <w:rFonts w:ascii="Times New Roman" w:hAnsi="Times New Roman"/>
                <w:sz w:val="24"/>
                <w:szCs w:val="24"/>
              </w:rPr>
            </w:pPr>
            <w:r w:rsidRPr="00224981">
              <w:rPr>
                <w:rFonts w:ascii="Times New Roman" w:hAnsi="Times New Roman"/>
                <w:sz w:val="24"/>
                <w:szCs w:val="24"/>
              </w:rPr>
              <w:t xml:space="preserve">Обеспечение осуществления государственного земельного надзора на землях сельскохозяйственного назначения, оборот которых  регулируется Федеральным законом </w:t>
            </w:r>
            <w:r w:rsidRPr="0078189E">
              <w:rPr>
                <w:rFonts w:ascii="Times New Roman" w:hAnsi="Times New Roman"/>
                <w:sz w:val="24"/>
                <w:szCs w:val="24"/>
                <w:shd w:val="clear" w:color="auto" w:fill="FFFFFF"/>
              </w:rPr>
              <w:t>«Об обороте земель сельскохозяйственного назначения</w:t>
            </w:r>
            <w:r w:rsidRPr="00224981">
              <w:rPr>
                <w:rFonts w:ascii="Times New Roman" w:hAnsi="Times New Roman"/>
                <w:sz w:val="24"/>
                <w:szCs w:val="24"/>
              </w:rPr>
              <w:t>», с помощью проведения контрольно-надзорных мероприятий и принятия мер реагирования при выявлении правонарушений.</w:t>
            </w:r>
          </w:p>
        </w:tc>
        <w:tc>
          <w:tcPr>
            <w:tcW w:w="4962" w:type="dxa"/>
          </w:tcPr>
          <w:p w:rsidR="00CB7128" w:rsidRPr="00F421F8" w:rsidRDefault="00CB7128" w:rsidP="00F421F8">
            <w:pPr>
              <w:ind w:firstLine="318"/>
              <w:jc w:val="both"/>
              <w:rPr>
                <w:rFonts w:ascii="Times New Roman" w:eastAsia="Times New Roman" w:hAnsi="Times New Roman"/>
                <w:sz w:val="24"/>
                <w:szCs w:val="24"/>
                <w:lang w:eastAsia="ru-RU"/>
              </w:rPr>
            </w:pPr>
            <w:r w:rsidRPr="00F421F8">
              <w:rPr>
                <w:rFonts w:ascii="Times New Roman" w:eastAsia="Times New Roman" w:hAnsi="Times New Roman"/>
                <w:sz w:val="24"/>
                <w:szCs w:val="24"/>
                <w:lang w:eastAsia="ru-RU"/>
              </w:rPr>
              <w:t xml:space="preserve">За 2018 г. специалистами отдела государственного земельного надзора проведено </w:t>
            </w:r>
            <w:r>
              <w:rPr>
                <w:rFonts w:ascii="Times New Roman" w:eastAsia="Times New Roman" w:hAnsi="Times New Roman"/>
                <w:sz w:val="24"/>
                <w:szCs w:val="24"/>
                <w:lang w:eastAsia="ru-RU"/>
              </w:rPr>
              <w:t>711</w:t>
            </w:r>
            <w:r w:rsidRPr="00F421F8">
              <w:rPr>
                <w:rFonts w:ascii="Times New Roman" w:eastAsia="Times New Roman" w:hAnsi="Times New Roman"/>
                <w:sz w:val="24"/>
                <w:szCs w:val="24"/>
                <w:lang w:eastAsia="ru-RU"/>
              </w:rPr>
              <w:t xml:space="preserve"> контрольно-надзорных мероприяти</w:t>
            </w:r>
            <w:r>
              <w:rPr>
                <w:rFonts w:ascii="Times New Roman" w:eastAsia="Times New Roman" w:hAnsi="Times New Roman"/>
                <w:sz w:val="24"/>
                <w:szCs w:val="24"/>
                <w:lang w:eastAsia="ru-RU"/>
              </w:rPr>
              <w:t>й</w:t>
            </w:r>
            <w:r w:rsidRPr="00F421F8">
              <w:rPr>
                <w:rFonts w:ascii="Times New Roman" w:eastAsia="Times New Roman" w:hAnsi="Times New Roman"/>
                <w:sz w:val="24"/>
                <w:szCs w:val="24"/>
                <w:lang w:eastAsia="ru-RU"/>
              </w:rPr>
              <w:t xml:space="preserve">, в том числе плановых проверок – </w:t>
            </w:r>
            <w:r>
              <w:rPr>
                <w:rFonts w:ascii="Times New Roman" w:eastAsia="Times New Roman" w:hAnsi="Times New Roman"/>
                <w:sz w:val="24"/>
                <w:szCs w:val="24"/>
                <w:lang w:eastAsia="ru-RU"/>
              </w:rPr>
              <w:t>337</w:t>
            </w:r>
            <w:r w:rsidRPr="00F421F8">
              <w:rPr>
                <w:rFonts w:ascii="Times New Roman" w:eastAsia="Times New Roman" w:hAnsi="Times New Roman"/>
                <w:sz w:val="24"/>
                <w:szCs w:val="24"/>
                <w:lang w:eastAsia="ru-RU"/>
              </w:rPr>
              <w:t xml:space="preserve">, внеплановых проверок – </w:t>
            </w:r>
            <w:r>
              <w:rPr>
                <w:rFonts w:ascii="Times New Roman" w:eastAsia="Times New Roman" w:hAnsi="Times New Roman"/>
                <w:sz w:val="24"/>
                <w:szCs w:val="24"/>
                <w:lang w:eastAsia="ru-RU"/>
              </w:rPr>
              <w:t>256</w:t>
            </w:r>
            <w:r w:rsidRPr="00F421F8">
              <w:rPr>
                <w:rFonts w:ascii="Times New Roman" w:eastAsia="Times New Roman" w:hAnsi="Times New Roman"/>
                <w:sz w:val="24"/>
                <w:szCs w:val="24"/>
                <w:lang w:eastAsia="ru-RU"/>
              </w:rPr>
              <w:t xml:space="preserve">, административных обследований – </w:t>
            </w:r>
            <w:r>
              <w:rPr>
                <w:rFonts w:ascii="Times New Roman" w:eastAsia="Times New Roman" w:hAnsi="Times New Roman"/>
                <w:sz w:val="24"/>
                <w:szCs w:val="24"/>
                <w:lang w:eastAsia="ru-RU"/>
              </w:rPr>
              <w:t>3</w:t>
            </w:r>
            <w:r w:rsidRPr="00F421F8">
              <w:rPr>
                <w:rFonts w:ascii="Times New Roman" w:eastAsia="Times New Roman" w:hAnsi="Times New Roman"/>
                <w:sz w:val="24"/>
                <w:szCs w:val="24"/>
                <w:lang w:eastAsia="ru-RU"/>
              </w:rPr>
              <w:t xml:space="preserve">, рейдовых мероприятий – </w:t>
            </w:r>
            <w:r>
              <w:rPr>
                <w:rFonts w:ascii="Times New Roman" w:eastAsia="Times New Roman" w:hAnsi="Times New Roman"/>
                <w:sz w:val="24"/>
                <w:szCs w:val="24"/>
                <w:lang w:eastAsia="ru-RU"/>
              </w:rPr>
              <w:t>97</w:t>
            </w:r>
            <w:r w:rsidRPr="00F421F8">
              <w:rPr>
                <w:rFonts w:ascii="Times New Roman" w:eastAsia="Times New Roman" w:hAnsi="Times New Roman"/>
                <w:sz w:val="24"/>
                <w:szCs w:val="24"/>
                <w:lang w:eastAsia="ru-RU"/>
              </w:rPr>
              <w:t>, принято участий в проверках, организованных органами прокуратуры - 2. Проконтролированная площадь земель сельскохозяйственного назначения составила 24766,98 га.</w:t>
            </w:r>
          </w:p>
          <w:p w:rsidR="00CB7128" w:rsidRPr="00F421F8" w:rsidRDefault="00CB7128" w:rsidP="00F421F8">
            <w:pPr>
              <w:ind w:firstLine="318"/>
              <w:jc w:val="both"/>
              <w:rPr>
                <w:rFonts w:ascii="Times New Roman" w:eastAsia="Times New Roman" w:hAnsi="Times New Roman"/>
                <w:sz w:val="24"/>
                <w:szCs w:val="24"/>
                <w:lang w:eastAsia="ru-RU"/>
              </w:rPr>
            </w:pPr>
            <w:r w:rsidRPr="00F421F8">
              <w:rPr>
                <w:rFonts w:ascii="Times New Roman" w:eastAsia="Times New Roman" w:hAnsi="Times New Roman"/>
                <w:sz w:val="24"/>
                <w:szCs w:val="24"/>
                <w:lang w:eastAsia="ru-RU"/>
              </w:rPr>
              <w:t>В ходе контрольно-надзорных мероприятий выявлено 66 нарушений требований законодательства Российской Федерации. Составлено 66 протоколов об административных правонарушениях. Вынесено 57 постановлений по делам об административных правонарушениях, выдано 38 предписаний об устранении нарушений законодательства и 4 предостережения о недопустимости нарушений обязательных требований, в адрес подконтрольных объектов внесено 9 представлений. Сумма наложенных штрафов составила 1339,0 тыс. рублей. Взыскано 915,82 тыс. рублей.</w:t>
            </w:r>
          </w:p>
          <w:p w:rsidR="00CB7128" w:rsidRPr="00F421F8" w:rsidRDefault="00CB7128" w:rsidP="00F421F8">
            <w:pPr>
              <w:ind w:firstLine="318"/>
              <w:jc w:val="both"/>
              <w:rPr>
                <w:rFonts w:ascii="Times New Roman" w:eastAsia="Times New Roman" w:hAnsi="Times New Roman"/>
                <w:sz w:val="24"/>
                <w:szCs w:val="24"/>
                <w:lang w:eastAsia="ru-RU"/>
              </w:rPr>
            </w:pPr>
            <w:r w:rsidRPr="00F421F8">
              <w:rPr>
                <w:rFonts w:ascii="Times New Roman" w:eastAsia="Times New Roman" w:hAnsi="Times New Roman"/>
                <w:sz w:val="24"/>
                <w:szCs w:val="24"/>
                <w:lang w:eastAsia="ru-RU"/>
              </w:rPr>
              <w:t>По подведомственности в судебные органы направлено 23 материала по делам об административных правонарушениях.</w:t>
            </w:r>
          </w:p>
          <w:p w:rsidR="00CB7128" w:rsidRPr="00F421F8" w:rsidRDefault="00CB7128" w:rsidP="00F421F8">
            <w:pPr>
              <w:ind w:firstLine="318"/>
              <w:jc w:val="both"/>
              <w:rPr>
                <w:rFonts w:ascii="Times New Roman" w:eastAsia="Times New Roman" w:hAnsi="Times New Roman"/>
                <w:sz w:val="24"/>
                <w:szCs w:val="24"/>
                <w:lang w:eastAsia="ru-RU"/>
              </w:rPr>
            </w:pPr>
            <w:r w:rsidRPr="00F421F8">
              <w:rPr>
                <w:rFonts w:ascii="Times New Roman" w:eastAsia="Times New Roman" w:hAnsi="Times New Roman"/>
                <w:sz w:val="24"/>
                <w:szCs w:val="24"/>
                <w:lang w:eastAsia="ru-RU"/>
              </w:rPr>
              <w:t xml:space="preserve">В результате выполнения предписаний в сельскохозяйственный оборот вовлечено 137,42 га, по итогам проверок оформлено добровольных отказов от земельных участков </w:t>
            </w:r>
            <w:r w:rsidRPr="00F421F8">
              <w:rPr>
                <w:rFonts w:ascii="Times New Roman" w:eastAsia="Times New Roman" w:hAnsi="Times New Roman"/>
                <w:sz w:val="24"/>
                <w:szCs w:val="24"/>
                <w:lang w:eastAsia="ru-RU"/>
              </w:rPr>
              <w:lastRenderedPageBreak/>
              <w:t>общей площадью 148,18 га.</w:t>
            </w:r>
          </w:p>
          <w:p w:rsidR="00CB7128" w:rsidRPr="00F421F8" w:rsidRDefault="00CB7128" w:rsidP="00F421F8">
            <w:pPr>
              <w:ind w:firstLine="318"/>
              <w:jc w:val="both"/>
              <w:rPr>
                <w:rFonts w:ascii="Times New Roman" w:eastAsia="Times New Roman" w:hAnsi="Times New Roman"/>
                <w:sz w:val="24"/>
                <w:szCs w:val="24"/>
                <w:lang w:eastAsia="ru-RU"/>
              </w:rPr>
            </w:pPr>
            <w:r w:rsidRPr="00F421F8">
              <w:rPr>
                <w:rFonts w:ascii="Times New Roman" w:eastAsia="Times New Roman" w:hAnsi="Times New Roman"/>
                <w:sz w:val="24"/>
                <w:szCs w:val="24"/>
                <w:lang w:eastAsia="ru-RU"/>
              </w:rPr>
              <w:t>В ходе проведения контрольно-надзорных мероприятий отобрано 123 пробы почвы и направлено в Самарский референтный центр Россельхознадзора на проведение исследований по определению уровня техногенного загрязнения и экологических работ по защите окружающей природной среды, на микробиологию и на исследования в области агрохимии и плодородия почв.</w:t>
            </w:r>
          </w:p>
          <w:p w:rsidR="00CB7128" w:rsidRPr="00F421F8" w:rsidRDefault="00CB7128" w:rsidP="00F421F8">
            <w:pPr>
              <w:ind w:firstLine="318"/>
              <w:jc w:val="both"/>
              <w:rPr>
                <w:rFonts w:ascii="Times New Roman" w:eastAsia="Times New Roman" w:hAnsi="Times New Roman"/>
                <w:sz w:val="24"/>
                <w:szCs w:val="24"/>
                <w:lang w:eastAsia="ru-RU"/>
              </w:rPr>
            </w:pPr>
            <w:r w:rsidRPr="00F421F8">
              <w:rPr>
                <w:rFonts w:ascii="Times New Roman" w:eastAsia="Times New Roman" w:hAnsi="Times New Roman"/>
                <w:sz w:val="24"/>
                <w:szCs w:val="24"/>
                <w:lang w:eastAsia="ru-RU"/>
              </w:rPr>
              <w:t>В целях применения повышенной ставки земельного налога (1,5% вместо 0,3%) направлено в УФНС по Чувашской Республике и Ульяновской области 27 административных дел.</w:t>
            </w:r>
          </w:p>
          <w:p w:rsidR="00CB7128" w:rsidRPr="00224981" w:rsidRDefault="00CB7128" w:rsidP="00F421F8">
            <w:pPr>
              <w:ind w:firstLine="318"/>
              <w:contextualSpacing/>
              <w:jc w:val="both"/>
              <w:rPr>
                <w:rFonts w:ascii="Times New Roman" w:hAnsi="Times New Roman"/>
                <w:sz w:val="24"/>
                <w:szCs w:val="24"/>
              </w:rPr>
            </w:pPr>
          </w:p>
        </w:tc>
      </w:tr>
      <w:tr w:rsidR="00CB7128" w:rsidTr="000C0B70">
        <w:tc>
          <w:tcPr>
            <w:tcW w:w="675" w:type="dxa"/>
          </w:tcPr>
          <w:p w:rsidR="00CB7128" w:rsidRPr="00D264C9" w:rsidRDefault="00CB7128" w:rsidP="00D15F76">
            <w:pPr>
              <w:rPr>
                <w:rFonts w:ascii="Times New Roman" w:hAnsi="Times New Roman"/>
              </w:rPr>
            </w:pPr>
            <w:r w:rsidRPr="00D264C9">
              <w:rPr>
                <w:rFonts w:ascii="Times New Roman" w:hAnsi="Times New Roman"/>
              </w:rPr>
              <w:lastRenderedPageBreak/>
              <w:t>6</w:t>
            </w:r>
          </w:p>
        </w:tc>
        <w:tc>
          <w:tcPr>
            <w:tcW w:w="4536" w:type="dxa"/>
          </w:tcPr>
          <w:p w:rsidR="00CB7128" w:rsidRPr="00D264C9" w:rsidRDefault="00CB7128" w:rsidP="00D15F76">
            <w:pPr>
              <w:tabs>
                <w:tab w:val="left" w:pos="8364"/>
              </w:tabs>
              <w:ind w:firstLine="431"/>
              <w:jc w:val="both"/>
              <w:rPr>
                <w:rFonts w:ascii="Times New Roman" w:hAnsi="Times New Roman"/>
                <w:sz w:val="24"/>
                <w:szCs w:val="24"/>
              </w:rPr>
            </w:pPr>
            <w:r w:rsidRPr="00D264C9">
              <w:rPr>
                <w:rFonts w:ascii="Times New Roman" w:hAnsi="Times New Roman"/>
                <w:sz w:val="24"/>
                <w:szCs w:val="24"/>
              </w:rPr>
              <w:t>Профилактика нарушений обязательных требований в сфере государственного земельного надзора</w:t>
            </w:r>
          </w:p>
        </w:tc>
        <w:tc>
          <w:tcPr>
            <w:tcW w:w="4536" w:type="dxa"/>
          </w:tcPr>
          <w:p w:rsidR="00CB7128" w:rsidRPr="00224981" w:rsidRDefault="00CB7128" w:rsidP="00D15F76">
            <w:pPr>
              <w:tabs>
                <w:tab w:val="left" w:pos="8364"/>
              </w:tabs>
              <w:ind w:firstLine="356"/>
              <w:jc w:val="both"/>
              <w:rPr>
                <w:rFonts w:ascii="Times New Roman" w:hAnsi="Times New Roman"/>
                <w:sz w:val="24"/>
                <w:szCs w:val="24"/>
              </w:rPr>
            </w:pPr>
            <w:r w:rsidRPr="00224981">
              <w:rPr>
                <w:rFonts w:ascii="Times New Roman" w:hAnsi="Times New Roman"/>
                <w:sz w:val="24"/>
                <w:szCs w:val="24"/>
              </w:rPr>
              <w:t>Мотивация к добросовестному поведению и, как следствие, снижение уровня ущерба охраняемым законом ценностям.</w:t>
            </w:r>
          </w:p>
          <w:p w:rsidR="00CB7128" w:rsidRPr="00224981" w:rsidRDefault="00CB7128" w:rsidP="00D15F76">
            <w:pPr>
              <w:tabs>
                <w:tab w:val="left" w:pos="8364"/>
              </w:tabs>
              <w:ind w:firstLine="356"/>
              <w:jc w:val="both"/>
              <w:rPr>
                <w:rFonts w:ascii="Times New Roman" w:hAnsi="Times New Roman"/>
                <w:sz w:val="24"/>
                <w:szCs w:val="24"/>
              </w:rPr>
            </w:pPr>
            <w:r w:rsidRPr="00224981">
              <w:rPr>
                <w:rFonts w:ascii="Times New Roman" w:hAnsi="Times New Roman"/>
                <w:sz w:val="24"/>
                <w:szCs w:val="24"/>
              </w:rPr>
              <w:t xml:space="preserve">Предупреждение </w:t>
            </w:r>
            <w:proofErr w:type="gramStart"/>
            <w:r w:rsidRPr="00224981">
              <w:rPr>
                <w:rFonts w:ascii="Times New Roman" w:hAnsi="Times New Roman"/>
                <w:sz w:val="24"/>
                <w:szCs w:val="24"/>
              </w:rPr>
              <w:t>нарушений</w:t>
            </w:r>
            <w:proofErr w:type="gramEnd"/>
            <w:r w:rsidRPr="00224981">
              <w:rPr>
                <w:rFonts w:ascii="Times New Roman" w:hAnsi="Times New Roman"/>
                <w:sz w:val="24"/>
                <w:szCs w:val="24"/>
              </w:rPr>
              <w:t xml:space="preserve"> поднадзорными субъектами обязательных требований земельного законодательства, включая устранение причин, факторов и условий, способствующих возможному нарушению обязательных требований земельного законодательства</w:t>
            </w:r>
          </w:p>
        </w:tc>
        <w:tc>
          <w:tcPr>
            <w:tcW w:w="4962" w:type="dxa"/>
          </w:tcPr>
          <w:p w:rsidR="00CB7128" w:rsidRPr="00F421F8" w:rsidRDefault="00CB7128" w:rsidP="00E2572B">
            <w:pPr>
              <w:ind w:firstLine="176"/>
              <w:jc w:val="both"/>
              <w:rPr>
                <w:rFonts w:ascii="Times New Roman" w:eastAsia="Times New Roman" w:hAnsi="Times New Roman"/>
                <w:sz w:val="24"/>
                <w:szCs w:val="24"/>
                <w:lang w:eastAsia="ru-RU"/>
              </w:rPr>
            </w:pPr>
            <w:r w:rsidRPr="00F421F8">
              <w:rPr>
                <w:rFonts w:ascii="Times New Roman" w:eastAsia="Times New Roman" w:hAnsi="Times New Roman"/>
                <w:sz w:val="24"/>
                <w:szCs w:val="24"/>
                <w:lang w:eastAsia="ru-RU"/>
              </w:rPr>
              <w:t>С целью минимизации нарушений обязательных требований Управлением реализуется комплекс мер, направленных на предупреждение и сокращение нарушений требований законодательства в установленной сфере деятельности.</w:t>
            </w:r>
          </w:p>
          <w:p w:rsidR="00CB7128" w:rsidRPr="00E2572B" w:rsidRDefault="00CB7128" w:rsidP="00E2572B">
            <w:pPr>
              <w:ind w:firstLine="176"/>
              <w:jc w:val="both"/>
              <w:rPr>
                <w:rFonts w:ascii="Times New Roman" w:eastAsia="Times New Roman" w:hAnsi="Times New Roman"/>
                <w:sz w:val="24"/>
                <w:szCs w:val="24"/>
                <w:lang w:eastAsia="ru-RU"/>
              </w:rPr>
            </w:pPr>
            <w:r w:rsidRPr="00F421F8">
              <w:rPr>
                <w:rFonts w:ascii="Times New Roman" w:eastAsia="Times New Roman" w:hAnsi="Times New Roman"/>
                <w:sz w:val="24"/>
                <w:szCs w:val="24"/>
                <w:lang w:eastAsia="ru-RU"/>
              </w:rPr>
              <w:t>В соответствии с пунктом 4.2 Паспорта реализации проектов по основному направлению стратегического развития Российской Федерации «Реформа контрольной и надзорной деятельности» в Федеральной службе по ветеринарному и фитосанитарному надзору, Управлением в 2018 год</w:t>
            </w:r>
            <w:r>
              <w:rPr>
                <w:rFonts w:ascii="Times New Roman" w:eastAsia="Times New Roman" w:hAnsi="Times New Roman"/>
                <w:sz w:val="24"/>
                <w:szCs w:val="24"/>
                <w:lang w:eastAsia="ru-RU"/>
              </w:rPr>
              <w:t>у</w:t>
            </w:r>
            <w:r w:rsidRPr="00F421F8">
              <w:rPr>
                <w:rFonts w:ascii="Times New Roman" w:eastAsia="Times New Roman" w:hAnsi="Times New Roman"/>
                <w:sz w:val="24"/>
                <w:szCs w:val="24"/>
                <w:lang w:eastAsia="ru-RU"/>
              </w:rPr>
              <w:t xml:space="preserve"> проведены </w:t>
            </w:r>
            <w:r>
              <w:rPr>
                <w:rFonts w:ascii="Times New Roman" w:eastAsia="Times New Roman" w:hAnsi="Times New Roman"/>
                <w:sz w:val="24"/>
                <w:szCs w:val="24"/>
                <w:lang w:eastAsia="ru-RU"/>
              </w:rPr>
              <w:t>8</w:t>
            </w:r>
            <w:r w:rsidRPr="00F421F8">
              <w:rPr>
                <w:rFonts w:ascii="Times New Roman" w:eastAsia="Times New Roman" w:hAnsi="Times New Roman"/>
                <w:sz w:val="24"/>
                <w:szCs w:val="24"/>
                <w:lang w:eastAsia="ru-RU"/>
              </w:rPr>
              <w:t xml:space="preserve"> публичных обсуждени</w:t>
            </w:r>
            <w:r>
              <w:rPr>
                <w:rFonts w:ascii="Times New Roman" w:eastAsia="Times New Roman" w:hAnsi="Times New Roman"/>
                <w:sz w:val="24"/>
                <w:szCs w:val="24"/>
                <w:lang w:eastAsia="ru-RU"/>
              </w:rPr>
              <w:t>й</w:t>
            </w:r>
            <w:r w:rsidRPr="00F421F8">
              <w:rPr>
                <w:rFonts w:ascii="Times New Roman" w:eastAsia="Times New Roman" w:hAnsi="Times New Roman"/>
                <w:sz w:val="24"/>
                <w:szCs w:val="24"/>
                <w:lang w:eastAsia="ru-RU"/>
              </w:rPr>
              <w:t xml:space="preserve"> результатов правоприменительной практики, в которых приняли участие около </w:t>
            </w:r>
            <w:r>
              <w:rPr>
                <w:rFonts w:ascii="Times New Roman" w:eastAsia="Times New Roman" w:hAnsi="Times New Roman"/>
                <w:sz w:val="24"/>
                <w:szCs w:val="24"/>
                <w:lang w:eastAsia="ru-RU"/>
              </w:rPr>
              <w:t>8</w:t>
            </w:r>
            <w:r w:rsidRPr="00F421F8">
              <w:rPr>
                <w:rFonts w:ascii="Times New Roman" w:eastAsia="Times New Roman" w:hAnsi="Times New Roman"/>
                <w:sz w:val="24"/>
                <w:szCs w:val="24"/>
                <w:lang w:eastAsia="ru-RU"/>
              </w:rPr>
              <w:t>00 человек.</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В г. Чебоксары и г. Ульяновске проведены «круглые столы» </w:t>
            </w:r>
            <w:r w:rsidRPr="00E2572B">
              <w:rPr>
                <w:rFonts w:ascii="Times New Roman" w:eastAsia="Times New Roman" w:hAnsi="Times New Roman"/>
                <w:sz w:val="24"/>
                <w:szCs w:val="24"/>
                <w:lang w:eastAsia="ru-RU"/>
              </w:rPr>
              <w:t>на тем</w:t>
            </w:r>
            <w:r>
              <w:rPr>
                <w:rFonts w:ascii="Times New Roman" w:eastAsia="Times New Roman" w:hAnsi="Times New Roman"/>
                <w:sz w:val="24"/>
                <w:szCs w:val="24"/>
                <w:lang w:eastAsia="ru-RU"/>
              </w:rPr>
              <w:t>ы</w:t>
            </w:r>
            <w:r w:rsidRPr="00E2572B">
              <w:rPr>
                <w:rFonts w:ascii="Times New Roman" w:eastAsia="Times New Roman" w:hAnsi="Times New Roman"/>
                <w:sz w:val="24"/>
                <w:szCs w:val="24"/>
                <w:lang w:eastAsia="ru-RU"/>
              </w:rPr>
              <w:t xml:space="preserve"> «Взаимодействие Управления Россельхознадзора по </w:t>
            </w:r>
            <w:r w:rsidRPr="00E2572B">
              <w:rPr>
                <w:rFonts w:ascii="Times New Roman" w:eastAsia="Times New Roman" w:hAnsi="Times New Roman"/>
                <w:sz w:val="24"/>
                <w:szCs w:val="24"/>
                <w:lang w:eastAsia="ru-RU"/>
              </w:rPr>
              <w:lastRenderedPageBreak/>
              <w:t>Чувашской Республике и Ульяновской области с органами местного самоуправления по вопросам осуществления муниципального земельного контроля»</w:t>
            </w:r>
            <w:r>
              <w:rPr>
                <w:rFonts w:ascii="Times New Roman" w:eastAsia="Times New Roman" w:hAnsi="Times New Roman"/>
                <w:sz w:val="24"/>
                <w:szCs w:val="24"/>
                <w:lang w:eastAsia="ru-RU"/>
              </w:rPr>
              <w:t xml:space="preserve">, </w:t>
            </w:r>
            <w:r w:rsidRPr="00E2572B">
              <w:rPr>
                <w:rFonts w:ascii="Times New Roman" w:eastAsia="Times New Roman" w:hAnsi="Times New Roman"/>
                <w:sz w:val="24"/>
                <w:szCs w:val="24"/>
                <w:lang w:eastAsia="ru-RU"/>
              </w:rPr>
              <w:t>«Эффективность проведения муниципального земельного контроля на землях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r>
              <w:rPr>
                <w:rFonts w:ascii="Times New Roman" w:eastAsia="Times New Roman" w:hAnsi="Times New Roman"/>
                <w:sz w:val="24"/>
                <w:szCs w:val="24"/>
                <w:lang w:eastAsia="ru-RU"/>
              </w:rPr>
              <w:t>.</w:t>
            </w:r>
            <w:proofErr w:type="gramEnd"/>
          </w:p>
          <w:p w:rsidR="00CB7128" w:rsidRPr="00F421F8" w:rsidRDefault="00CB7128" w:rsidP="00E2572B">
            <w:pPr>
              <w:ind w:firstLine="176"/>
              <w:jc w:val="both"/>
              <w:rPr>
                <w:rFonts w:ascii="Times New Roman" w:eastAsia="Times New Roman" w:hAnsi="Times New Roman"/>
                <w:sz w:val="24"/>
                <w:szCs w:val="24"/>
                <w:lang w:eastAsia="ru-RU"/>
              </w:rPr>
            </w:pPr>
            <w:r w:rsidRPr="00F421F8">
              <w:rPr>
                <w:rFonts w:ascii="Times New Roman" w:eastAsia="Times New Roman" w:hAnsi="Times New Roman"/>
                <w:sz w:val="24"/>
                <w:szCs w:val="24"/>
                <w:lang w:eastAsia="ru-RU"/>
              </w:rPr>
              <w:t xml:space="preserve">Управлением ежегодно осуществляется информирование хозяйствующих субъектов, населения о своей деятельности в установленной сфере, ее результатах, а также публикуется информация о недопустимости нарушения требований российского законодательства, о мерах ответственности за допущенные нарушения. Указанная работа проводится путем публикаций в СМИ (газеты, журналы), сети «Интернет» на сайте Управления, иных </w:t>
            </w:r>
            <w:proofErr w:type="spellStart"/>
            <w:r w:rsidRPr="00F421F8">
              <w:rPr>
                <w:rFonts w:ascii="Times New Roman" w:eastAsia="Times New Roman" w:hAnsi="Times New Roman"/>
                <w:sz w:val="24"/>
                <w:szCs w:val="24"/>
                <w:lang w:eastAsia="ru-RU"/>
              </w:rPr>
              <w:t>интернет-ресурсах</w:t>
            </w:r>
            <w:proofErr w:type="spellEnd"/>
            <w:r w:rsidRPr="00F421F8">
              <w:rPr>
                <w:rFonts w:ascii="Times New Roman" w:eastAsia="Times New Roman" w:hAnsi="Times New Roman"/>
                <w:sz w:val="24"/>
                <w:szCs w:val="24"/>
                <w:lang w:eastAsia="ru-RU"/>
              </w:rPr>
              <w:t>, выступлений на радио и телевидении. Кроме того, представители Управления принимают участие в форумах, совещаниях, конференциях, в т.ч. освещаемых СМИ. Управлением регулярно проводится работа по размещению на сайте ответов/разъяснений по часто задаваемым вопросам в установленной сфере деятельности.</w:t>
            </w:r>
          </w:p>
          <w:p w:rsidR="00CB7128" w:rsidRDefault="00CB7128" w:rsidP="00E2572B">
            <w:pPr>
              <w:ind w:firstLine="176"/>
              <w:jc w:val="both"/>
              <w:rPr>
                <w:rFonts w:ascii="Times New Roman" w:eastAsia="Times New Roman" w:hAnsi="Times New Roman"/>
                <w:sz w:val="24"/>
                <w:szCs w:val="24"/>
                <w:lang w:eastAsia="ru-RU"/>
              </w:rPr>
            </w:pPr>
            <w:r w:rsidRPr="00F421F8">
              <w:rPr>
                <w:rFonts w:ascii="Times New Roman" w:eastAsia="Times New Roman" w:hAnsi="Times New Roman"/>
                <w:sz w:val="24"/>
                <w:szCs w:val="24"/>
                <w:lang w:eastAsia="ru-RU"/>
              </w:rPr>
              <w:t>В 2018 год</w:t>
            </w:r>
            <w:r>
              <w:rPr>
                <w:rFonts w:ascii="Times New Roman" w:eastAsia="Times New Roman" w:hAnsi="Times New Roman"/>
                <w:sz w:val="24"/>
                <w:szCs w:val="24"/>
                <w:lang w:eastAsia="ru-RU"/>
              </w:rPr>
              <w:t>у</w:t>
            </w:r>
            <w:r w:rsidRPr="00F421F8">
              <w:rPr>
                <w:rFonts w:ascii="Times New Roman" w:eastAsia="Times New Roman" w:hAnsi="Times New Roman"/>
                <w:sz w:val="24"/>
                <w:szCs w:val="24"/>
                <w:lang w:eastAsia="ru-RU"/>
              </w:rPr>
              <w:t xml:space="preserve"> Управлением в средствах массовой информации </w:t>
            </w:r>
            <w:r w:rsidR="00EC7E7F">
              <w:rPr>
                <w:rFonts w:ascii="Times New Roman" w:eastAsia="Times New Roman" w:hAnsi="Times New Roman"/>
                <w:sz w:val="24"/>
                <w:szCs w:val="24"/>
                <w:lang w:eastAsia="ru-RU"/>
              </w:rPr>
              <w:t xml:space="preserve"> по вопросам государственного земельного надзора </w:t>
            </w:r>
            <w:r w:rsidRPr="00F421F8">
              <w:rPr>
                <w:rFonts w:ascii="Times New Roman" w:eastAsia="Times New Roman" w:hAnsi="Times New Roman"/>
                <w:sz w:val="24"/>
                <w:szCs w:val="24"/>
                <w:lang w:eastAsia="ru-RU"/>
              </w:rPr>
              <w:t xml:space="preserve">размещено </w:t>
            </w:r>
            <w:r w:rsidR="00EC7E7F">
              <w:rPr>
                <w:rFonts w:ascii="Times New Roman" w:eastAsia="Times New Roman" w:hAnsi="Times New Roman"/>
                <w:sz w:val="24"/>
                <w:szCs w:val="24"/>
                <w:lang w:eastAsia="ru-RU"/>
              </w:rPr>
              <w:t>629</w:t>
            </w:r>
            <w:r w:rsidRPr="0013158A">
              <w:rPr>
                <w:rFonts w:ascii="Times New Roman" w:eastAsia="Times New Roman" w:hAnsi="Times New Roman"/>
                <w:sz w:val="24"/>
                <w:szCs w:val="24"/>
                <w:lang w:eastAsia="ru-RU"/>
              </w:rPr>
              <w:t xml:space="preserve"> материалов, из них: </w:t>
            </w:r>
            <w:r w:rsidR="00EC7E7F">
              <w:rPr>
                <w:rFonts w:ascii="Times New Roman" w:eastAsia="Times New Roman" w:hAnsi="Times New Roman"/>
                <w:sz w:val="24"/>
                <w:szCs w:val="24"/>
                <w:lang w:eastAsia="ru-RU"/>
              </w:rPr>
              <w:t>488</w:t>
            </w:r>
            <w:r w:rsidRPr="0013158A">
              <w:rPr>
                <w:rFonts w:ascii="Times New Roman" w:eastAsia="Times New Roman" w:hAnsi="Times New Roman"/>
                <w:sz w:val="24"/>
                <w:szCs w:val="24"/>
                <w:lang w:eastAsia="ru-RU"/>
              </w:rPr>
              <w:t xml:space="preserve"> – на сайте Управления, </w:t>
            </w:r>
            <w:r w:rsidR="00EC7E7F">
              <w:rPr>
                <w:rFonts w:ascii="Times New Roman" w:eastAsia="Times New Roman" w:hAnsi="Times New Roman"/>
                <w:sz w:val="24"/>
                <w:szCs w:val="24"/>
                <w:lang w:eastAsia="ru-RU"/>
              </w:rPr>
              <w:t>61</w:t>
            </w:r>
            <w:r w:rsidRPr="0013158A">
              <w:rPr>
                <w:rFonts w:ascii="Times New Roman" w:eastAsia="Times New Roman" w:hAnsi="Times New Roman"/>
                <w:sz w:val="24"/>
                <w:szCs w:val="24"/>
                <w:lang w:eastAsia="ru-RU"/>
              </w:rPr>
              <w:t xml:space="preserve"> – на </w:t>
            </w:r>
            <w:proofErr w:type="spellStart"/>
            <w:proofErr w:type="gramStart"/>
            <w:r w:rsidRPr="0013158A">
              <w:rPr>
                <w:rFonts w:ascii="Times New Roman" w:eastAsia="Times New Roman" w:hAnsi="Times New Roman"/>
                <w:sz w:val="24"/>
                <w:szCs w:val="24"/>
                <w:lang w:eastAsia="ru-RU"/>
              </w:rPr>
              <w:t>интернет-порталах</w:t>
            </w:r>
            <w:proofErr w:type="spellEnd"/>
            <w:proofErr w:type="gramEnd"/>
            <w:r w:rsidRPr="0013158A">
              <w:rPr>
                <w:rFonts w:ascii="Times New Roman" w:eastAsia="Times New Roman" w:hAnsi="Times New Roman"/>
                <w:sz w:val="24"/>
                <w:szCs w:val="24"/>
                <w:lang w:eastAsia="ru-RU"/>
              </w:rPr>
              <w:t xml:space="preserve">, </w:t>
            </w:r>
            <w:r w:rsidR="00EC7E7F">
              <w:rPr>
                <w:rFonts w:ascii="Times New Roman" w:eastAsia="Times New Roman" w:hAnsi="Times New Roman"/>
                <w:sz w:val="24"/>
                <w:szCs w:val="24"/>
                <w:lang w:eastAsia="ru-RU"/>
              </w:rPr>
              <w:t>60</w:t>
            </w:r>
            <w:r w:rsidRPr="0013158A">
              <w:rPr>
                <w:rFonts w:ascii="Times New Roman" w:eastAsia="Times New Roman" w:hAnsi="Times New Roman"/>
                <w:sz w:val="24"/>
                <w:szCs w:val="24"/>
                <w:lang w:eastAsia="ru-RU"/>
              </w:rPr>
              <w:t xml:space="preserve"> – на страницах газет. Вышло в эфир </w:t>
            </w:r>
            <w:r w:rsidR="00EC7E7F">
              <w:rPr>
                <w:rFonts w:ascii="Times New Roman" w:eastAsia="Times New Roman" w:hAnsi="Times New Roman"/>
                <w:sz w:val="24"/>
                <w:szCs w:val="24"/>
                <w:lang w:eastAsia="ru-RU"/>
              </w:rPr>
              <w:t>11</w:t>
            </w:r>
            <w:r w:rsidRPr="0013158A">
              <w:rPr>
                <w:rFonts w:ascii="Times New Roman" w:eastAsia="Times New Roman" w:hAnsi="Times New Roman"/>
                <w:sz w:val="24"/>
                <w:szCs w:val="24"/>
                <w:lang w:eastAsia="ru-RU"/>
              </w:rPr>
              <w:t xml:space="preserve"> тел</w:t>
            </w:r>
            <w:proofErr w:type="gramStart"/>
            <w:r w:rsidRPr="0013158A">
              <w:rPr>
                <w:rFonts w:ascii="Times New Roman" w:eastAsia="Times New Roman" w:hAnsi="Times New Roman"/>
                <w:sz w:val="24"/>
                <w:szCs w:val="24"/>
                <w:lang w:eastAsia="ru-RU"/>
              </w:rPr>
              <w:t>е-</w:t>
            </w:r>
            <w:proofErr w:type="gramEnd"/>
            <w:r w:rsidRPr="0013158A">
              <w:rPr>
                <w:rFonts w:ascii="Times New Roman" w:eastAsia="Times New Roman" w:hAnsi="Times New Roman"/>
                <w:sz w:val="24"/>
                <w:szCs w:val="24"/>
                <w:lang w:eastAsia="ru-RU"/>
              </w:rPr>
              <w:t xml:space="preserve"> и </w:t>
            </w:r>
            <w:r w:rsidR="00EC7E7F">
              <w:rPr>
                <w:rFonts w:ascii="Times New Roman" w:eastAsia="Times New Roman" w:hAnsi="Times New Roman"/>
                <w:sz w:val="24"/>
                <w:szCs w:val="24"/>
                <w:lang w:eastAsia="ru-RU"/>
              </w:rPr>
              <w:t>9</w:t>
            </w:r>
            <w:r w:rsidRPr="0013158A">
              <w:rPr>
                <w:rFonts w:ascii="Times New Roman" w:eastAsia="Times New Roman" w:hAnsi="Times New Roman"/>
                <w:sz w:val="24"/>
                <w:szCs w:val="24"/>
                <w:lang w:eastAsia="ru-RU"/>
              </w:rPr>
              <w:t xml:space="preserve"> радиовыступлений</w:t>
            </w:r>
            <w:r w:rsidRPr="00F421F8">
              <w:rPr>
                <w:rFonts w:ascii="Times New Roman" w:eastAsia="Times New Roman" w:hAnsi="Times New Roman"/>
                <w:sz w:val="24"/>
                <w:szCs w:val="24"/>
                <w:lang w:eastAsia="ru-RU"/>
              </w:rPr>
              <w:t>.</w:t>
            </w:r>
          </w:p>
          <w:p w:rsidR="00CB7128" w:rsidRPr="00F421F8" w:rsidRDefault="00CB7128" w:rsidP="00E2572B">
            <w:pPr>
              <w:ind w:firstLine="176"/>
              <w:jc w:val="both"/>
              <w:rPr>
                <w:rFonts w:ascii="Times New Roman" w:eastAsia="Times New Roman" w:hAnsi="Times New Roman"/>
                <w:sz w:val="24"/>
                <w:szCs w:val="24"/>
                <w:lang w:eastAsia="ru-RU"/>
              </w:rPr>
            </w:pPr>
          </w:p>
        </w:tc>
      </w:tr>
      <w:tr w:rsidR="00CB7128" w:rsidTr="000C0B70">
        <w:tc>
          <w:tcPr>
            <w:tcW w:w="675" w:type="dxa"/>
          </w:tcPr>
          <w:p w:rsidR="00CB7128" w:rsidRPr="00D264C9" w:rsidRDefault="00CB7128" w:rsidP="00D15F76">
            <w:pPr>
              <w:rPr>
                <w:rFonts w:ascii="Times New Roman" w:hAnsi="Times New Roman"/>
              </w:rPr>
            </w:pPr>
            <w:r w:rsidRPr="00D264C9">
              <w:rPr>
                <w:rFonts w:ascii="Times New Roman" w:hAnsi="Times New Roman"/>
              </w:rPr>
              <w:lastRenderedPageBreak/>
              <w:t>7</w:t>
            </w:r>
          </w:p>
        </w:tc>
        <w:tc>
          <w:tcPr>
            <w:tcW w:w="4536" w:type="dxa"/>
          </w:tcPr>
          <w:p w:rsidR="00CB7128" w:rsidRPr="00D264C9" w:rsidRDefault="00CB7128" w:rsidP="00D15F76">
            <w:pPr>
              <w:ind w:firstLine="431"/>
              <w:contextualSpacing/>
              <w:jc w:val="both"/>
              <w:rPr>
                <w:rFonts w:ascii="Times New Roman" w:hAnsi="Times New Roman"/>
                <w:sz w:val="24"/>
                <w:szCs w:val="24"/>
              </w:rPr>
            </w:pPr>
            <w:r w:rsidRPr="00D264C9">
              <w:rPr>
                <w:rFonts w:ascii="Times New Roman" w:hAnsi="Times New Roman"/>
                <w:sz w:val="24"/>
                <w:szCs w:val="24"/>
              </w:rPr>
              <w:t>Обеспечение карантинной фитосанитарной безопасности территории Чувашской Республики и Ульяновской области</w:t>
            </w:r>
          </w:p>
        </w:tc>
        <w:tc>
          <w:tcPr>
            <w:tcW w:w="4536" w:type="dxa"/>
          </w:tcPr>
          <w:p w:rsidR="00CB7128" w:rsidRPr="00224981" w:rsidRDefault="00CB7128" w:rsidP="00D15F76">
            <w:pPr>
              <w:ind w:firstLine="431"/>
              <w:contextualSpacing/>
              <w:jc w:val="both"/>
              <w:rPr>
                <w:rFonts w:ascii="Times New Roman" w:hAnsi="Times New Roman"/>
                <w:sz w:val="24"/>
                <w:szCs w:val="24"/>
              </w:rPr>
            </w:pPr>
            <w:r w:rsidRPr="00224981">
              <w:rPr>
                <w:rFonts w:ascii="Times New Roman" w:hAnsi="Times New Roman"/>
                <w:sz w:val="24"/>
                <w:szCs w:val="24"/>
              </w:rPr>
              <w:t xml:space="preserve">Рассмотрение проектов нормативных правовых актов по обеспечению карантинного и фитосанитарного надзора на территории РФ, внесение предложений по их совершенствованию </w:t>
            </w:r>
          </w:p>
        </w:tc>
        <w:tc>
          <w:tcPr>
            <w:tcW w:w="4962" w:type="dxa"/>
          </w:tcPr>
          <w:p w:rsidR="00CB7128" w:rsidRDefault="00CB7128" w:rsidP="00161BF0">
            <w:pPr>
              <w:autoSpaceDE w:val="0"/>
              <w:autoSpaceDN w:val="0"/>
              <w:adjustRightInd w:val="0"/>
              <w:ind w:firstLine="318"/>
              <w:contextualSpacing/>
              <w:jc w:val="both"/>
              <w:rPr>
                <w:rFonts w:ascii="Times New Roman" w:hAnsi="Times New Roman"/>
                <w:sz w:val="24"/>
                <w:szCs w:val="24"/>
              </w:rPr>
            </w:pPr>
            <w:r>
              <w:rPr>
                <w:rFonts w:ascii="Times New Roman" w:hAnsi="Times New Roman"/>
                <w:sz w:val="24"/>
                <w:szCs w:val="24"/>
              </w:rPr>
              <w:t xml:space="preserve">В </w:t>
            </w:r>
            <w:r w:rsidRPr="00F421F8">
              <w:rPr>
                <w:rFonts w:ascii="Times New Roman" w:eastAsia="Times New Roman" w:hAnsi="Times New Roman"/>
                <w:sz w:val="24"/>
                <w:szCs w:val="24"/>
                <w:lang w:eastAsia="ru-RU"/>
              </w:rPr>
              <w:t xml:space="preserve">2018 </w:t>
            </w:r>
            <w:r>
              <w:rPr>
                <w:rFonts w:ascii="Times New Roman" w:hAnsi="Times New Roman"/>
                <w:sz w:val="24"/>
                <w:szCs w:val="24"/>
              </w:rPr>
              <w:t xml:space="preserve">году в Управление Россельхознадзора </w:t>
            </w:r>
            <w:r w:rsidRPr="00224981">
              <w:rPr>
                <w:rFonts w:ascii="Times New Roman" w:hAnsi="Times New Roman"/>
                <w:sz w:val="24"/>
                <w:szCs w:val="24"/>
              </w:rPr>
              <w:t>проект</w:t>
            </w:r>
            <w:r>
              <w:rPr>
                <w:rFonts w:ascii="Times New Roman" w:hAnsi="Times New Roman"/>
                <w:sz w:val="24"/>
                <w:szCs w:val="24"/>
              </w:rPr>
              <w:t>ы</w:t>
            </w:r>
            <w:r w:rsidRPr="00224981">
              <w:rPr>
                <w:rFonts w:ascii="Times New Roman" w:hAnsi="Times New Roman"/>
                <w:sz w:val="24"/>
                <w:szCs w:val="24"/>
              </w:rPr>
              <w:t xml:space="preserve"> нормативных правовых актов по обеспечению карантинного и фитосанитарного надзора на территории</w:t>
            </w:r>
            <w:r>
              <w:rPr>
                <w:rFonts w:ascii="Times New Roman" w:hAnsi="Times New Roman"/>
                <w:sz w:val="24"/>
                <w:szCs w:val="24"/>
              </w:rPr>
              <w:t xml:space="preserve"> Чувашской Республики и Ульяновской области на</w:t>
            </w:r>
            <w:r w:rsidRPr="00224981">
              <w:rPr>
                <w:rFonts w:ascii="Times New Roman" w:hAnsi="Times New Roman"/>
                <w:sz w:val="24"/>
                <w:szCs w:val="24"/>
              </w:rPr>
              <w:t xml:space="preserve"> </w:t>
            </w:r>
            <w:r>
              <w:rPr>
                <w:rFonts w:ascii="Times New Roman" w:hAnsi="Times New Roman"/>
                <w:sz w:val="24"/>
                <w:szCs w:val="24"/>
              </w:rPr>
              <w:t>р</w:t>
            </w:r>
            <w:r w:rsidRPr="00224981">
              <w:rPr>
                <w:rFonts w:ascii="Times New Roman" w:hAnsi="Times New Roman"/>
                <w:sz w:val="24"/>
                <w:szCs w:val="24"/>
              </w:rPr>
              <w:t>ассмотрение</w:t>
            </w:r>
            <w:r>
              <w:rPr>
                <w:rFonts w:ascii="Times New Roman" w:hAnsi="Times New Roman"/>
                <w:sz w:val="24"/>
                <w:szCs w:val="24"/>
              </w:rPr>
              <w:t xml:space="preserve"> не поступали.</w:t>
            </w:r>
          </w:p>
          <w:p w:rsidR="00CB7128" w:rsidRPr="00224981" w:rsidRDefault="00CB7128" w:rsidP="00161BF0">
            <w:pPr>
              <w:autoSpaceDE w:val="0"/>
              <w:autoSpaceDN w:val="0"/>
              <w:adjustRightInd w:val="0"/>
              <w:ind w:firstLine="318"/>
              <w:contextualSpacing/>
              <w:jc w:val="both"/>
              <w:rPr>
                <w:rFonts w:ascii="Times New Roman" w:hAnsi="Times New Roman"/>
                <w:sz w:val="24"/>
                <w:szCs w:val="24"/>
              </w:rPr>
            </w:pPr>
          </w:p>
        </w:tc>
      </w:tr>
      <w:tr w:rsidR="00CB7128" w:rsidTr="000C0B70">
        <w:tc>
          <w:tcPr>
            <w:tcW w:w="675" w:type="dxa"/>
          </w:tcPr>
          <w:p w:rsidR="00CB7128" w:rsidRPr="00D264C9" w:rsidRDefault="00CB7128" w:rsidP="00D15F76">
            <w:pPr>
              <w:rPr>
                <w:rFonts w:ascii="Times New Roman" w:hAnsi="Times New Roman"/>
              </w:rPr>
            </w:pPr>
            <w:r w:rsidRPr="00D264C9">
              <w:rPr>
                <w:rFonts w:ascii="Times New Roman" w:hAnsi="Times New Roman"/>
              </w:rPr>
              <w:t>8</w:t>
            </w:r>
          </w:p>
        </w:tc>
        <w:tc>
          <w:tcPr>
            <w:tcW w:w="4536" w:type="dxa"/>
          </w:tcPr>
          <w:p w:rsidR="00CB7128" w:rsidRPr="004865F4" w:rsidRDefault="00CB7128" w:rsidP="00D15F76">
            <w:pPr>
              <w:ind w:firstLine="431"/>
              <w:contextualSpacing/>
              <w:jc w:val="both"/>
              <w:rPr>
                <w:rFonts w:ascii="Times New Roman" w:hAnsi="Times New Roman"/>
                <w:sz w:val="24"/>
                <w:szCs w:val="24"/>
              </w:rPr>
            </w:pPr>
            <w:r w:rsidRPr="004865F4">
              <w:rPr>
                <w:rFonts w:ascii="Times New Roman" w:hAnsi="Times New Roman"/>
                <w:sz w:val="24"/>
                <w:szCs w:val="24"/>
              </w:rPr>
              <w:t>Осуществление государственного фитосанитарного контроля (надзора) за безопасностью подконтрольной продукц</w:t>
            </w:r>
            <w:proofErr w:type="gramStart"/>
            <w:r w:rsidRPr="004865F4">
              <w:rPr>
                <w:rFonts w:ascii="Times New Roman" w:hAnsi="Times New Roman"/>
                <w:sz w:val="24"/>
                <w:szCs w:val="24"/>
              </w:rPr>
              <w:t>ии и ее</w:t>
            </w:r>
            <w:proofErr w:type="gramEnd"/>
            <w:r w:rsidRPr="004865F4">
              <w:rPr>
                <w:rFonts w:ascii="Times New Roman" w:hAnsi="Times New Roman"/>
                <w:sz w:val="24"/>
                <w:szCs w:val="24"/>
              </w:rPr>
              <w:t xml:space="preserve"> соответствием требованиям Таможенного союза и Российской Федерации при ввозе (вывозе) и перемещении по территории Чувашской Республики и Ульяновской области</w:t>
            </w:r>
          </w:p>
        </w:tc>
        <w:tc>
          <w:tcPr>
            <w:tcW w:w="4536" w:type="dxa"/>
          </w:tcPr>
          <w:p w:rsidR="00CB7128" w:rsidRPr="00224981" w:rsidRDefault="00CB7128" w:rsidP="00D15F76">
            <w:pPr>
              <w:ind w:firstLine="431"/>
              <w:contextualSpacing/>
              <w:jc w:val="both"/>
              <w:rPr>
                <w:rFonts w:ascii="Times New Roman" w:hAnsi="Times New Roman"/>
                <w:sz w:val="24"/>
                <w:szCs w:val="24"/>
              </w:rPr>
            </w:pPr>
            <w:r w:rsidRPr="00224981">
              <w:rPr>
                <w:rFonts w:ascii="Times New Roman" w:hAnsi="Times New Roman"/>
                <w:sz w:val="24"/>
                <w:szCs w:val="24"/>
              </w:rPr>
              <w:t xml:space="preserve">Пресечение ввоза (вывоза) и перемещения по территории Чувашской Республики и Ульяновской </w:t>
            </w:r>
            <w:proofErr w:type="gramStart"/>
            <w:r w:rsidRPr="00224981">
              <w:rPr>
                <w:rFonts w:ascii="Times New Roman" w:hAnsi="Times New Roman"/>
                <w:sz w:val="24"/>
                <w:szCs w:val="24"/>
              </w:rPr>
              <w:t>области</w:t>
            </w:r>
            <w:proofErr w:type="gramEnd"/>
            <w:r w:rsidRPr="00224981">
              <w:rPr>
                <w:rFonts w:ascii="Times New Roman" w:hAnsi="Times New Roman"/>
                <w:sz w:val="24"/>
                <w:szCs w:val="24"/>
              </w:rPr>
              <w:t xml:space="preserve"> несоответствующих требованиям Таможенного союза и Российской Федерации, некачественной и опасной подконтрольной продукции. </w:t>
            </w:r>
          </w:p>
          <w:p w:rsidR="00CB7128" w:rsidRPr="00224981" w:rsidRDefault="00CB7128" w:rsidP="00D15F76">
            <w:pPr>
              <w:ind w:firstLine="431"/>
              <w:contextualSpacing/>
              <w:jc w:val="both"/>
              <w:rPr>
                <w:rFonts w:ascii="Times New Roman" w:hAnsi="Times New Roman"/>
                <w:sz w:val="24"/>
                <w:szCs w:val="24"/>
              </w:rPr>
            </w:pPr>
            <w:r w:rsidRPr="00224981">
              <w:rPr>
                <w:rFonts w:ascii="Times New Roman" w:hAnsi="Times New Roman"/>
                <w:sz w:val="24"/>
                <w:szCs w:val="24"/>
              </w:rPr>
              <w:t>Подготовка и реализация плана-графика совместных с органа</w:t>
            </w:r>
            <w:r>
              <w:rPr>
                <w:rFonts w:ascii="Times New Roman" w:hAnsi="Times New Roman"/>
                <w:sz w:val="24"/>
                <w:szCs w:val="24"/>
              </w:rPr>
              <w:t>ми прокуратуры, территориальным управлением</w:t>
            </w:r>
            <w:r w:rsidRPr="00224981">
              <w:rPr>
                <w:rFonts w:ascii="Times New Roman" w:hAnsi="Times New Roman"/>
                <w:sz w:val="24"/>
                <w:szCs w:val="24"/>
              </w:rPr>
              <w:t xml:space="preserve"> </w:t>
            </w:r>
            <w:proofErr w:type="spellStart"/>
            <w:r w:rsidRPr="00224981">
              <w:rPr>
                <w:rFonts w:ascii="Times New Roman" w:hAnsi="Times New Roman"/>
                <w:sz w:val="24"/>
                <w:szCs w:val="24"/>
              </w:rPr>
              <w:t>Роспотребнадзора</w:t>
            </w:r>
            <w:proofErr w:type="spellEnd"/>
            <w:r w:rsidRPr="00224981">
              <w:rPr>
                <w:rFonts w:ascii="Times New Roman" w:hAnsi="Times New Roman"/>
                <w:sz w:val="24"/>
                <w:szCs w:val="24"/>
              </w:rPr>
              <w:t xml:space="preserve"> проверок торговых сетей, рынков на предмет выявления продукции, запрещенной к ввозу на территорию Российской Федерации в соответствии с Указом Президента РФ от 06 августа 2014 года № 560.</w:t>
            </w:r>
          </w:p>
          <w:p w:rsidR="00CB7128" w:rsidRPr="00224981" w:rsidRDefault="00CB7128" w:rsidP="00D15F76">
            <w:pPr>
              <w:ind w:firstLine="431"/>
              <w:contextualSpacing/>
              <w:jc w:val="both"/>
              <w:rPr>
                <w:rFonts w:ascii="Times New Roman" w:hAnsi="Times New Roman"/>
                <w:sz w:val="24"/>
                <w:szCs w:val="24"/>
              </w:rPr>
            </w:pPr>
            <w:r w:rsidRPr="00224981">
              <w:rPr>
                <w:rFonts w:ascii="Times New Roman" w:hAnsi="Times New Roman"/>
                <w:sz w:val="24"/>
                <w:szCs w:val="24"/>
              </w:rPr>
              <w:t>По результатам проверок обеспечение возврата и запрета ввоза некачественной и опасной подконтрольной продукции (включая продукцию, попадающую под эмбарго).</w:t>
            </w:r>
          </w:p>
          <w:p w:rsidR="00CB7128" w:rsidRPr="00224981" w:rsidRDefault="00CB7128" w:rsidP="00D15F76">
            <w:pPr>
              <w:ind w:firstLine="431"/>
              <w:contextualSpacing/>
              <w:jc w:val="both"/>
              <w:rPr>
                <w:rFonts w:ascii="Times New Roman" w:hAnsi="Times New Roman"/>
                <w:sz w:val="24"/>
                <w:szCs w:val="24"/>
              </w:rPr>
            </w:pPr>
          </w:p>
        </w:tc>
        <w:tc>
          <w:tcPr>
            <w:tcW w:w="4962" w:type="dxa"/>
          </w:tcPr>
          <w:p w:rsidR="00CB7128" w:rsidRPr="0013158A" w:rsidRDefault="00CB7128" w:rsidP="0013158A">
            <w:pPr>
              <w:autoSpaceDE w:val="0"/>
              <w:autoSpaceDN w:val="0"/>
              <w:adjustRightInd w:val="0"/>
              <w:ind w:firstLine="318"/>
              <w:contextualSpacing/>
              <w:jc w:val="both"/>
              <w:rPr>
                <w:rFonts w:ascii="Times New Roman" w:hAnsi="Times New Roman"/>
                <w:sz w:val="24"/>
                <w:szCs w:val="24"/>
              </w:rPr>
            </w:pPr>
            <w:proofErr w:type="gramStart"/>
            <w:r w:rsidRPr="004865F4">
              <w:rPr>
                <w:rFonts w:ascii="Times New Roman" w:hAnsi="Times New Roman"/>
                <w:sz w:val="24"/>
                <w:szCs w:val="24"/>
              </w:rPr>
              <w:t xml:space="preserve">В целях предотвращения нарушений законодательства, регулирующего оборот продовольственных товаров, в том числе на предмет выявления фактов реализации продукции, запрещенной к ввозу на территорию РФ </w:t>
            </w:r>
            <w:r>
              <w:rPr>
                <w:rFonts w:ascii="Times New Roman" w:hAnsi="Times New Roman"/>
                <w:sz w:val="24"/>
                <w:szCs w:val="24"/>
              </w:rPr>
              <w:t>в</w:t>
            </w:r>
            <w:r w:rsidRPr="0013158A">
              <w:rPr>
                <w:rFonts w:ascii="Times New Roman" w:hAnsi="Times New Roman"/>
                <w:sz w:val="24"/>
                <w:szCs w:val="24"/>
              </w:rPr>
              <w:t xml:space="preserve"> Чувашской Республике совместно с прокуратурой Чувашской Республики и Управлением </w:t>
            </w:r>
            <w:proofErr w:type="spellStart"/>
            <w:r w:rsidRPr="0013158A">
              <w:rPr>
                <w:rFonts w:ascii="Times New Roman" w:hAnsi="Times New Roman"/>
                <w:sz w:val="24"/>
                <w:szCs w:val="24"/>
              </w:rPr>
              <w:t>Роспотребнадзора</w:t>
            </w:r>
            <w:proofErr w:type="spellEnd"/>
            <w:r w:rsidRPr="0013158A">
              <w:rPr>
                <w:rFonts w:ascii="Times New Roman" w:hAnsi="Times New Roman"/>
                <w:sz w:val="24"/>
                <w:szCs w:val="24"/>
              </w:rPr>
              <w:t xml:space="preserve"> согласован План реализации совместных мероприятий (рейдов), в рамках которого проведено более 100 совместных рейдов, проверены рынки, оптовые базы, сетевые магазины, осуществляющие оборот сельскохозяйственной продукции.</w:t>
            </w:r>
            <w:proofErr w:type="gramEnd"/>
          </w:p>
          <w:p w:rsidR="00CB7128" w:rsidRPr="0013158A" w:rsidRDefault="00CB7128" w:rsidP="0013158A">
            <w:pPr>
              <w:ind w:firstLine="318"/>
              <w:jc w:val="both"/>
              <w:rPr>
                <w:rFonts w:ascii="Times New Roman" w:hAnsi="Times New Roman"/>
                <w:sz w:val="24"/>
                <w:szCs w:val="24"/>
              </w:rPr>
            </w:pPr>
            <w:proofErr w:type="gramStart"/>
            <w:r w:rsidRPr="0013158A">
              <w:rPr>
                <w:rFonts w:ascii="Times New Roman" w:hAnsi="Times New Roman"/>
                <w:sz w:val="24"/>
                <w:szCs w:val="24"/>
              </w:rPr>
              <w:t xml:space="preserve">Специалистами Управления выявлено и уничтожено 1855 кг запрещенной к ввозу растительной продукции это в 6,5 раз больше, чем в прошлом году (в Чувашской Республике - 1181 кг, это яблоки, груши из Республики Польша, томаты турецкие, капуста пекинская из Республики Беларусь, в Ульяновской области - 674 кг, это груши из Республики Польша, шампиньоны из Литвы). </w:t>
            </w:r>
            <w:proofErr w:type="gramEnd"/>
          </w:p>
          <w:p w:rsidR="00CB7128" w:rsidRPr="00224981" w:rsidRDefault="00CB7128" w:rsidP="0013158A">
            <w:pPr>
              <w:ind w:firstLine="318"/>
              <w:jc w:val="both"/>
              <w:rPr>
                <w:rFonts w:ascii="Times New Roman" w:hAnsi="Times New Roman"/>
                <w:sz w:val="24"/>
                <w:szCs w:val="24"/>
              </w:rPr>
            </w:pPr>
            <w:r w:rsidRPr="0013158A">
              <w:rPr>
                <w:rFonts w:ascii="Times New Roman" w:hAnsi="Times New Roman"/>
                <w:sz w:val="24"/>
                <w:szCs w:val="24"/>
              </w:rPr>
              <w:t xml:space="preserve">На территории Ульяновской области мероприятия по изъятию и уничтожению санкционной продукции проводятся </w:t>
            </w:r>
            <w:r w:rsidRPr="0013158A">
              <w:rPr>
                <w:rFonts w:ascii="Times New Roman" w:hAnsi="Times New Roman"/>
                <w:sz w:val="24"/>
                <w:szCs w:val="24"/>
              </w:rPr>
              <w:lastRenderedPageBreak/>
              <w:t>совместно с Федеральной Таможенной службой. В 2018 году проведено 4 совместные проверки, в ходе которых выявлено и уничтожено 25,17 кг сыра производства Германии Франции, Италии, Литвы.</w:t>
            </w:r>
          </w:p>
        </w:tc>
      </w:tr>
      <w:tr w:rsidR="00CB7128" w:rsidTr="000C0B70">
        <w:tc>
          <w:tcPr>
            <w:tcW w:w="675" w:type="dxa"/>
          </w:tcPr>
          <w:p w:rsidR="00CB7128" w:rsidRPr="00D264C9" w:rsidRDefault="00CB7128" w:rsidP="00D15F76">
            <w:pPr>
              <w:rPr>
                <w:rFonts w:ascii="Times New Roman" w:hAnsi="Times New Roman"/>
              </w:rPr>
            </w:pPr>
            <w:r w:rsidRPr="00D264C9">
              <w:rPr>
                <w:rFonts w:ascii="Times New Roman" w:hAnsi="Times New Roman"/>
              </w:rPr>
              <w:lastRenderedPageBreak/>
              <w:t>9</w:t>
            </w:r>
          </w:p>
        </w:tc>
        <w:tc>
          <w:tcPr>
            <w:tcW w:w="4536" w:type="dxa"/>
          </w:tcPr>
          <w:p w:rsidR="00CB7128" w:rsidRPr="00D264C9" w:rsidRDefault="00CB7128" w:rsidP="00D15F76">
            <w:pPr>
              <w:ind w:firstLine="431"/>
              <w:contextualSpacing/>
              <w:jc w:val="both"/>
              <w:rPr>
                <w:rFonts w:ascii="Times New Roman" w:hAnsi="Times New Roman"/>
                <w:sz w:val="24"/>
                <w:szCs w:val="24"/>
              </w:rPr>
            </w:pPr>
            <w:r w:rsidRPr="00D264C9">
              <w:rPr>
                <w:rFonts w:ascii="Times New Roman" w:hAnsi="Times New Roman"/>
                <w:sz w:val="24"/>
                <w:szCs w:val="24"/>
              </w:rPr>
              <w:t>Совершенствование системы государственного фитосанитарного контроля (надзора) в пунктах пропуска таможенного контроля.</w:t>
            </w:r>
          </w:p>
        </w:tc>
        <w:tc>
          <w:tcPr>
            <w:tcW w:w="4536" w:type="dxa"/>
          </w:tcPr>
          <w:p w:rsidR="00CB7128" w:rsidRPr="00224981" w:rsidRDefault="00CB7128" w:rsidP="00A22596">
            <w:pPr>
              <w:ind w:firstLine="318"/>
              <w:jc w:val="both"/>
              <w:rPr>
                <w:rFonts w:ascii="Times New Roman" w:hAnsi="Times New Roman"/>
                <w:sz w:val="24"/>
                <w:szCs w:val="24"/>
              </w:rPr>
            </w:pPr>
            <w:r w:rsidRPr="00224981">
              <w:rPr>
                <w:rFonts w:ascii="Times New Roman" w:hAnsi="Times New Roman"/>
                <w:sz w:val="24"/>
                <w:szCs w:val="24"/>
              </w:rPr>
              <w:t>Взаимодействие с пунктами пропуска таможенного контроля согласно соглашению о взаимодействии.</w:t>
            </w:r>
            <w:r>
              <w:rPr>
                <w:rFonts w:ascii="Times New Roman" w:hAnsi="Times New Roman"/>
                <w:sz w:val="24"/>
                <w:szCs w:val="24"/>
              </w:rPr>
              <w:t xml:space="preserve"> </w:t>
            </w:r>
            <w:r w:rsidRPr="00224981">
              <w:rPr>
                <w:rFonts w:ascii="Times New Roman" w:hAnsi="Times New Roman"/>
                <w:sz w:val="24"/>
                <w:szCs w:val="24"/>
              </w:rPr>
              <w:t>Межведомственное электронное</w:t>
            </w:r>
            <w:r>
              <w:rPr>
                <w:rFonts w:ascii="Times New Roman" w:hAnsi="Times New Roman"/>
                <w:sz w:val="24"/>
                <w:szCs w:val="24"/>
              </w:rPr>
              <w:t xml:space="preserve"> </w:t>
            </w:r>
            <w:r w:rsidRPr="00224981">
              <w:rPr>
                <w:rFonts w:ascii="Times New Roman" w:hAnsi="Times New Roman"/>
                <w:sz w:val="24"/>
                <w:szCs w:val="24"/>
              </w:rPr>
              <w:t>взаимодействие.</w:t>
            </w:r>
          </w:p>
        </w:tc>
        <w:tc>
          <w:tcPr>
            <w:tcW w:w="4962" w:type="dxa"/>
          </w:tcPr>
          <w:p w:rsidR="00CB7128" w:rsidRDefault="00CB7128" w:rsidP="00D15F76">
            <w:pPr>
              <w:autoSpaceDE w:val="0"/>
              <w:autoSpaceDN w:val="0"/>
              <w:adjustRightInd w:val="0"/>
              <w:ind w:firstLine="332"/>
              <w:contextualSpacing/>
              <w:jc w:val="both"/>
              <w:rPr>
                <w:rFonts w:ascii="Times New Roman" w:hAnsi="Times New Roman"/>
                <w:sz w:val="24"/>
                <w:szCs w:val="24"/>
              </w:rPr>
            </w:pPr>
            <w:r w:rsidRPr="00A22596">
              <w:rPr>
                <w:rFonts w:ascii="Times New Roman" w:hAnsi="Times New Roman"/>
                <w:sz w:val="24"/>
                <w:szCs w:val="24"/>
              </w:rPr>
              <w:t>Управлением Россельхознадзора по Чувашской Республике и Ульяновской области совместно с Чувашским таможенным постом Нижегородской таможни работа по выявлению признаков возможного незаконного перемещения через государственную границу Российской Федерации подконтрольных государственному карантинному фитосанитарному надзору грузов ведется на постоянной основе, проводится взаимный информационный обмен.</w:t>
            </w:r>
          </w:p>
          <w:p w:rsidR="00CB7128" w:rsidRPr="00224981" w:rsidRDefault="00CB7128" w:rsidP="00D15F76">
            <w:pPr>
              <w:autoSpaceDE w:val="0"/>
              <w:autoSpaceDN w:val="0"/>
              <w:adjustRightInd w:val="0"/>
              <w:ind w:firstLine="332"/>
              <w:contextualSpacing/>
              <w:jc w:val="both"/>
              <w:rPr>
                <w:rFonts w:ascii="Times New Roman" w:hAnsi="Times New Roman"/>
                <w:sz w:val="24"/>
                <w:szCs w:val="24"/>
              </w:rPr>
            </w:pPr>
          </w:p>
        </w:tc>
      </w:tr>
      <w:tr w:rsidR="00CB7128" w:rsidTr="000C0B70">
        <w:tc>
          <w:tcPr>
            <w:tcW w:w="675" w:type="dxa"/>
          </w:tcPr>
          <w:p w:rsidR="00CB7128" w:rsidRPr="00D264C9" w:rsidRDefault="00CB7128" w:rsidP="00D15F76">
            <w:pPr>
              <w:rPr>
                <w:rFonts w:ascii="Times New Roman" w:hAnsi="Times New Roman"/>
              </w:rPr>
            </w:pPr>
            <w:r w:rsidRPr="00D264C9">
              <w:rPr>
                <w:rFonts w:ascii="Times New Roman" w:hAnsi="Times New Roman"/>
              </w:rPr>
              <w:t>10</w:t>
            </w:r>
          </w:p>
        </w:tc>
        <w:tc>
          <w:tcPr>
            <w:tcW w:w="4536" w:type="dxa"/>
          </w:tcPr>
          <w:p w:rsidR="00CB7128" w:rsidRPr="00D264C9" w:rsidRDefault="00CB7128" w:rsidP="00D15F76">
            <w:pPr>
              <w:ind w:firstLine="431"/>
              <w:contextualSpacing/>
              <w:jc w:val="both"/>
              <w:rPr>
                <w:rFonts w:ascii="Times New Roman" w:hAnsi="Times New Roman"/>
                <w:sz w:val="24"/>
                <w:szCs w:val="24"/>
              </w:rPr>
            </w:pPr>
            <w:r w:rsidRPr="00D264C9">
              <w:rPr>
                <w:rFonts w:ascii="Times New Roman" w:hAnsi="Times New Roman"/>
                <w:sz w:val="24"/>
                <w:szCs w:val="24"/>
              </w:rPr>
              <w:t>Создание реестра подконтрольных фитосанитарному надзору объектов, занятых производством, перевозками, реализацией, хранением подкарантинной продукции</w:t>
            </w:r>
          </w:p>
        </w:tc>
        <w:tc>
          <w:tcPr>
            <w:tcW w:w="4536" w:type="dxa"/>
          </w:tcPr>
          <w:p w:rsidR="00CB7128" w:rsidRPr="00224981" w:rsidRDefault="00CB7128" w:rsidP="00A22596">
            <w:pPr>
              <w:ind w:firstLine="318"/>
              <w:contextualSpacing/>
              <w:jc w:val="both"/>
              <w:rPr>
                <w:rFonts w:ascii="Times New Roman" w:hAnsi="Times New Roman"/>
                <w:sz w:val="24"/>
                <w:szCs w:val="24"/>
              </w:rPr>
            </w:pPr>
            <w:r w:rsidRPr="00224981">
              <w:rPr>
                <w:rFonts w:ascii="Times New Roman" w:hAnsi="Times New Roman"/>
                <w:sz w:val="24"/>
                <w:szCs w:val="24"/>
              </w:rPr>
              <w:t>Ведение учета контрольно-надзорных мероприятий и нарушений, допущенных хозяйствующими субъектами</w:t>
            </w:r>
            <w:r>
              <w:rPr>
                <w:rFonts w:ascii="Times New Roman" w:hAnsi="Times New Roman"/>
                <w:sz w:val="24"/>
                <w:szCs w:val="24"/>
              </w:rPr>
              <w:t>.</w:t>
            </w:r>
          </w:p>
        </w:tc>
        <w:tc>
          <w:tcPr>
            <w:tcW w:w="4962" w:type="dxa"/>
          </w:tcPr>
          <w:p w:rsidR="00CB7128" w:rsidRPr="00224981" w:rsidRDefault="00CB7128" w:rsidP="006C2BB2">
            <w:pPr>
              <w:autoSpaceDE w:val="0"/>
              <w:autoSpaceDN w:val="0"/>
              <w:adjustRightInd w:val="0"/>
              <w:ind w:firstLine="332"/>
              <w:contextualSpacing/>
              <w:jc w:val="both"/>
              <w:rPr>
                <w:rFonts w:ascii="Times New Roman" w:hAnsi="Times New Roman"/>
                <w:sz w:val="24"/>
                <w:szCs w:val="24"/>
              </w:rPr>
            </w:pPr>
            <w:r>
              <w:rPr>
                <w:rFonts w:ascii="Times New Roman" w:hAnsi="Times New Roman"/>
                <w:sz w:val="24"/>
                <w:szCs w:val="24"/>
              </w:rPr>
              <w:t xml:space="preserve">Количество поднадзорных объектов, </w:t>
            </w:r>
            <w:r w:rsidRPr="00D264C9">
              <w:rPr>
                <w:rFonts w:ascii="Times New Roman" w:hAnsi="Times New Roman"/>
                <w:sz w:val="24"/>
                <w:szCs w:val="24"/>
              </w:rPr>
              <w:t>занятых производством, перевозками, реализацией, хранением подкарантинной продукции</w:t>
            </w:r>
            <w:r>
              <w:rPr>
                <w:rFonts w:ascii="Times New Roman" w:hAnsi="Times New Roman"/>
                <w:sz w:val="24"/>
                <w:szCs w:val="24"/>
              </w:rPr>
              <w:t xml:space="preserve"> – </w:t>
            </w:r>
            <w:r w:rsidRPr="007C78FF">
              <w:rPr>
                <w:rFonts w:ascii="Times New Roman" w:hAnsi="Times New Roman"/>
                <w:sz w:val="24"/>
                <w:szCs w:val="24"/>
              </w:rPr>
              <w:t>2910.</w:t>
            </w:r>
            <w:r>
              <w:rPr>
                <w:rFonts w:ascii="Times New Roman" w:hAnsi="Times New Roman"/>
                <w:sz w:val="24"/>
                <w:szCs w:val="24"/>
              </w:rPr>
              <w:t xml:space="preserve"> В 2018 году плановыми проверками охвачено 147 хозяйствующих субъектов. Выявлено 74 нарушения.</w:t>
            </w:r>
          </w:p>
        </w:tc>
      </w:tr>
      <w:tr w:rsidR="00CB7128" w:rsidTr="000C0B70">
        <w:tc>
          <w:tcPr>
            <w:tcW w:w="675" w:type="dxa"/>
          </w:tcPr>
          <w:p w:rsidR="00CB7128" w:rsidRPr="00D264C9" w:rsidRDefault="00CB7128" w:rsidP="00D15F76">
            <w:pPr>
              <w:rPr>
                <w:rFonts w:ascii="Times New Roman" w:hAnsi="Times New Roman"/>
              </w:rPr>
            </w:pPr>
            <w:r w:rsidRPr="00D264C9">
              <w:rPr>
                <w:rFonts w:ascii="Times New Roman" w:hAnsi="Times New Roman"/>
              </w:rPr>
              <w:t>11</w:t>
            </w:r>
          </w:p>
        </w:tc>
        <w:tc>
          <w:tcPr>
            <w:tcW w:w="4536" w:type="dxa"/>
          </w:tcPr>
          <w:p w:rsidR="00CB7128" w:rsidRPr="00D264C9" w:rsidRDefault="00CB7128" w:rsidP="00D15F76">
            <w:pPr>
              <w:ind w:firstLine="431"/>
              <w:contextualSpacing/>
              <w:jc w:val="both"/>
              <w:rPr>
                <w:rFonts w:ascii="Times New Roman" w:hAnsi="Times New Roman"/>
                <w:sz w:val="24"/>
                <w:szCs w:val="24"/>
              </w:rPr>
            </w:pPr>
            <w:r w:rsidRPr="00D264C9">
              <w:rPr>
                <w:rFonts w:ascii="Times New Roman" w:hAnsi="Times New Roman"/>
                <w:sz w:val="24"/>
                <w:szCs w:val="24"/>
              </w:rPr>
              <w:t>Выдача разрешений на ввоз в Российскую Федерацию, вывоз из Российской Федерации и транзит по ее территории подкарантинной продукции</w:t>
            </w:r>
          </w:p>
        </w:tc>
        <w:tc>
          <w:tcPr>
            <w:tcW w:w="4536" w:type="dxa"/>
          </w:tcPr>
          <w:p w:rsidR="00CB7128" w:rsidRPr="00224981" w:rsidRDefault="00CB7128" w:rsidP="00A22596">
            <w:pPr>
              <w:ind w:firstLine="318"/>
              <w:contextualSpacing/>
              <w:jc w:val="both"/>
              <w:rPr>
                <w:rFonts w:ascii="Times New Roman" w:hAnsi="Times New Roman"/>
                <w:sz w:val="24"/>
                <w:szCs w:val="24"/>
              </w:rPr>
            </w:pPr>
            <w:r w:rsidRPr="00224981">
              <w:rPr>
                <w:rFonts w:ascii="Times New Roman" w:hAnsi="Times New Roman"/>
                <w:sz w:val="24"/>
                <w:szCs w:val="24"/>
              </w:rPr>
              <w:t xml:space="preserve">Выполнение государственных услуг в электронном виде (программа </w:t>
            </w:r>
            <w:proofErr w:type="spellStart"/>
            <w:r w:rsidRPr="00224981">
              <w:rPr>
                <w:rFonts w:ascii="Times New Roman" w:hAnsi="Times New Roman"/>
                <w:sz w:val="24"/>
                <w:szCs w:val="24"/>
              </w:rPr>
              <w:t>Аргус-Фито</w:t>
            </w:r>
            <w:proofErr w:type="spellEnd"/>
            <w:r w:rsidRPr="00224981">
              <w:rPr>
                <w:rFonts w:ascii="Times New Roman" w:hAnsi="Times New Roman"/>
                <w:sz w:val="24"/>
                <w:szCs w:val="24"/>
              </w:rPr>
              <w:t>)</w:t>
            </w:r>
            <w:r>
              <w:rPr>
                <w:rFonts w:ascii="Times New Roman" w:hAnsi="Times New Roman"/>
                <w:sz w:val="24"/>
                <w:szCs w:val="24"/>
              </w:rPr>
              <w:t>.</w:t>
            </w:r>
          </w:p>
        </w:tc>
        <w:tc>
          <w:tcPr>
            <w:tcW w:w="4962" w:type="dxa"/>
          </w:tcPr>
          <w:p w:rsidR="00CB7128" w:rsidRDefault="00CB7128" w:rsidP="00A22596">
            <w:pPr>
              <w:ind w:firstLine="318"/>
              <w:jc w:val="both"/>
              <w:rPr>
                <w:rFonts w:ascii="Times New Roman" w:hAnsi="Times New Roman"/>
                <w:sz w:val="24"/>
                <w:szCs w:val="24"/>
              </w:rPr>
            </w:pPr>
            <w:r w:rsidRPr="00E27121">
              <w:rPr>
                <w:rFonts w:ascii="Times New Roman" w:hAnsi="Times New Roman"/>
                <w:sz w:val="24"/>
                <w:szCs w:val="24"/>
              </w:rPr>
              <w:t>В 201</w:t>
            </w:r>
            <w:r>
              <w:rPr>
                <w:rFonts w:ascii="Times New Roman" w:hAnsi="Times New Roman"/>
                <w:sz w:val="24"/>
                <w:szCs w:val="24"/>
              </w:rPr>
              <w:t>8</w:t>
            </w:r>
            <w:r w:rsidRPr="00E27121">
              <w:rPr>
                <w:rFonts w:ascii="Times New Roman" w:hAnsi="Times New Roman"/>
                <w:sz w:val="24"/>
                <w:szCs w:val="24"/>
              </w:rPr>
              <w:t xml:space="preserve"> год</w:t>
            </w:r>
            <w:r>
              <w:rPr>
                <w:rFonts w:ascii="Times New Roman" w:hAnsi="Times New Roman"/>
                <w:sz w:val="24"/>
                <w:szCs w:val="24"/>
              </w:rPr>
              <w:t>у</w:t>
            </w:r>
            <w:r w:rsidRPr="00E27121">
              <w:rPr>
                <w:rFonts w:ascii="Times New Roman" w:hAnsi="Times New Roman"/>
                <w:sz w:val="24"/>
                <w:szCs w:val="24"/>
              </w:rPr>
              <w:t xml:space="preserve"> выдано </w:t>
            </w:r>
            <w:r w:rsidRPr="006C2BB2">
              <w:rPr>
                <w:rFonts w:ascii="Times New Roman" w:hAnsi="Times New Roman"/>
                <w:sz w:val="24"/>
                <w:szCs w:val="24"/>
              </w:rPr>
              <w:t>3458 фитосанитарных и 5782 карантинных сертификатов</w:t>
            </w:r>
            <w:r w:rsidRPr="00AA4BF9">
              <w:rPr>
                <w:rFonts w:ascii="Times New Roman" w:hAnsi="Times New Roman"/>
                <w:sz w:val="24"/>
                <w:szCs w:val="24"/>
              </w:rPr>
              <w:t xml:space="preserve">. Документы выданы на основании заключений о карантинном и фитосанитарном состоянии подкарантинной продукции. </w:t>
            </w:r>
            <w:r w:rsidRPr="006C2BB2">
              <w:rPr>
                <w:rFonts w:ascii="Times New Roman" w:hAnsi="Times New Roman"/>
                <w:sz w:val="24"/>
                <w:szCs w:val="24"/>
              </w:rPr>
              <w:t>Принято 24 решения об отказе в выдаче ФСС и 4 в выдаче КС</w:t>
            </w:r>
            <w:r w:rsidRPr="00AA4BF9">
              <w:rPr>
                <w:rFonts w:ascii="Times New Roman" w:hAnsi="Times New Roman"/>
                <w:sz w:val="24"/>
                <w:szCs w:val="24"/>
              </w:rPr>
              <w:t>.</w:t>
            </w:r>
          </w:p>
          <w:p w:rsidR="00CB7128" w:rsidRPr="006C2BB2" w:rsidRDefault="00CB7128" w:rsidP="006C2BB2">
            <w:pPr>
              <w:ind w:firstLine="31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2018 году</w:t>
            </w:r>
            <w:r w:rsidRPr="00AA4BF9">
              <w:rPr>
                <w:rFonts w:ascii="Times New Roman" w:eastAsia="Times New Roman" w:hAnsi="Times New Roman"/>
                <w:sz w:val="24"/>
                <w:szCs w:val="24"/>
                <w:lang w:eastAsia="ru-RU"/>
              </w:rPr>
              <w:t xml:space="preserve"> </w:t>
            </w:r>
            <w:r w:rsidRPr="006C2BB2">
              <w:rPr>
                <w:rFonts w:ascii="Times New Roman" w:eastAsia="Times New Roman" w:hAnsi="Times New Roman"/>
                <w:sz w:val="24"/>
                <w:szCs w:val="24"/>
                <w:lang w:eastAsia="ru-RU"/>
              </w:rPr>
              <w:t xml:space="preserve">проконтролировано подкарантинной продукции (импорт-экспорт) в количестве 167448,25 т зерновых культур, семенного и посадочного материала, бобовых </w:t>
            </w:r>
            <w:r w:rsidRPr="006C2BB2">
              <w:rPr>
                <w:rFonts w:ascii="Times New Roman" w:eastAsia="Times New Roman" w:hAnsi="Times New Roman"/>
                <w:sz w:val="24"/>
                <w:szCs w:val="24"/>
                <w:lang w:eastAsia="ru-RU"/>
              </w:rPr>
              <w:lastRenderedPageBreak/>
              <w:t>культур, 294955 шт. непродовольственных грузов и древесных упаковочных материалов.</w:t>
            </w:r>
          </w:p>
          <w:p w:rsidR="00CB7128" w:rsidRPr="006C2BB2" w:rsidRDefault="00CB7128" w:rsidP="006C2BB2">
            <w:pPr>
              <w:ind w:firstLine="318"/>
              <w:jc w:val="both"/>
              <w:rPr>
                <w:rFonts w:ascii="Times New Roman" w:eastAsia="Times New Roman" w:hAnsi="Times New Roman"/>
                <w:sz w:val="24"/>
                <w:szCs w:val="24"/>
                <w:lang w:eastAsia="ru-RU"/>
              </w:rPr>
            </w:pPr>
            <w:r w:rsidRPr="006C2BB2">
              <w:rPr>
                <w:rFonts w:ascii="Times New Roman" w:eastAsia="Times New Roman" w:hAnsi="Times New Roman"/>
                <w:sz w:val="24"/>
                <w:szCs w:val="24"/>
                <w:lang w:eastAsia="ru-RU"/>
              </w:rPr>
              <w:t>Досмотрено отечественной продукции при ее перемещении по территории Российской Федерации (ввоз-вывоз):</w:t>
            </w:r>
          </w:p>
          <w:p w:rsidR="00CB7128" w:rsidRPr="006C2BB2" w:rsidRDefault="00CB7128" w:rsidP="006C2BB2">
            <w:pPr>
              <w:ind w:firstLine="318"/>
              <w:jc w:val="both"/>
              <w:rPr>
                <w:rFonts w:ascii="Times New Roman" w:eastAsia="Times New Roman" w:hAnsi="Times New Roman"/>
                <w:sz w:val="24"/>
                <w:szCs w:val="24"/>
                <w:lang w:eastAsia="ru-RU"/>
              </w:rPr>
            </w:pPr>
            <w:r w:rsidRPr="006C2BB2">
              <w:rPr>
                <w:rFonts w:ascii="Times New Roman" w:eastAsia="Times New Roman" w:hAnsi="Times New Roman"/>
                <w:sz w:val="24"/>
                <w:szCs w:val="24"/>
                <w:lang w:eastAsia="ru-RU"/>
              </w:rPr>
              <w:t xml:space="preserve">- 474705 штук срезов цветов и горшечных цветочных культур, древесно-упаковочного материала; </w:t>
            </w:r>
          </w:p>
          <w:p w:rsidR="00CB7128" w:rsidRPr="006C2BB2" w:rsidRDefault="00CB7128" w:rsidP="006C2BB2">
            <w:pPr>
              <w:ind w:firstLine="318"/>
              <w:jc w:val="both"/>
              <w:rPr>
                <w:rFonts w:ascii="Times New Roman" w:eastAsia="Times New Roman" w:hAnsi="Times New Roman"/>
                <w:sz w:val="24"/>
                <w:szCs w:val="24"/>
                <w:lang w:eastAsia="ru-RU"/>
              </w:rPr>
            </w:pPr>
            <w:r w:rsidRPr="006C2BB2">
              <w:rPr>
                <w:rFonts w:ascii="Times New Roman" w:eastAsia="Times New Roman" w:hAnsi="Times New Roman"/>
                <w:sz w:val="24"/>
                <w:szCs w:val="24"/>
                <w:lang w:eastAsia="ru-RU"/>
              </w:rPr>
              <w:t>- 342394 пакетов семенного материала овощных и цветочных культур;</w:t>
            </w:r>
          </w:p>
          <w:p w:rsidR="00CB7128" w:rsidRPr="00AA4BF9" w:rsidRDefault="00CB7128" w:rsidP="006C2BB2">
            <w:pPr>
              <w:ind w:firstLine="318"/>
              <w:jc w:val="both"/>
              <w:rPr>
                <w:rFonts w:ascii="Times New Roman" w:eastAsia="Times New Roman" w:hAnsi="Times New Roman"/>
                <w:sz w:val="24"/>
                <w:szCs w:val="24"/>
                <w:lang w:eastAsia="ru-RU"/>
              </w:rPr>
            </w:pPr>
            <w:r w:rsidRPr="006C2BB2">
              <w:rPr>
                <w:rFonts w:ascii="Times New Roman" w:eastAsia="Times New Roman" w:hAnsi="Times New Roman"/>
                <w:sz w:val="24"/>
                <w:szCs w:val="24"/>
                <w:lang w:eastAsia="ru-RU"/>
              </w:rPr>
              <w:t>- 526793,73 т зерновых культур, продовольственных грузов (свежие овощи и фрукты, зеленные растения), семенного и посадочного материала, шрота, орехов</w:t>
            </w:r>
            <w:r>
              <w:rPr>
                <w:rFonts w:ascii="Times New Roman" w:eastAsia="Times New Roman" w:hAnsi="Times New Roman"/>
                <w:sz w:val="24"/>
                <w:szCs w:val="24"/>
                <w:lang w:eastAsia="ru-RU"/>
              </w:rPr>
              <w:t>.</w:t>
            </w:r>
          </w:p>
          <w:p w:rsidR="00CB7128" w:rsidRPr="00224981" w:rsidRDefault="00CB7128" w:rsidP="00AA4BF9">
            <w:pPr>
              <w:autoSpaceDE w:val="0"/>
              <w:autoSpaceDN w:val="0"/>
              <w:adjustRightInd w:val="0"/>
              <w:ind w:firstLine="318"/>
              <w:contextualSpacing/>
              <w:jc w:val="both"/>
              <w:rPr>
                <w:rFonts w:ascii="Times New Roman" w:hAnsi="Times New Roman"/>
                <w:sz w:val="24"/>
                <w:szCs w:val="24"/>
              </w:rPr>
            </w:pPr>
          </w:p>
        </w:tc>
      </w:tr>
      <w:tr w:rsidR="00CB7128" w:rsidTr="000C0B70">
        <w:tc>
          <w:tcPr>
            <w:tcW w:w="675" w:type="dxa"/>
          </w:tcPr>
          <w:p w:rsidR="00CB7128" w:rsidRPr="00D264C9" w:rsidRDefault="00CB7128" w:rsidP="00D15F76">
            <w:pPr>
              <w:rPr>
                <w:rFonts w:ascii="Times New Roman" w:hAnsi="Times New Roman"/>
              </w:rPr>
            </w:pPr>
            <w:r w:rsidRPr="00D264C9">
              <w:rPr>
                <w:rFonts w:ascii="Times New Roman" w:hAnsi="Times New Roman"/>
              </w:rPr>
              <w:lastRenderedPageBreak/>
              <w:t>12</w:t>
            </w:r>
          </w:p>
        </w:tc>
        <w:tc>
          <w:tcPr>
            <w:tcW w:w="4536" w:type="dxa"/>
          </w:tcPr>
          <w:p w:rsidR="00CB7128" w:rsidRPr="00D264C9" w:rsidRDefault="00CB7128" w:rsidP="00D15F76">
            <w:pPr>
              <w:ind w:firstLine="431"/>
              <w:contextualSpacing/>
              <w:jc w:val="both"/>
              <w:rPr>
                <w:rFonts w:ascii="Times New Roman" w:hAnsi="Times New Roman"/>
                <w:sz w:val="24"/>
                <w:szCs w:val="24"/>
              </w:rPr>
            </w:pPr>
            <w:r w:rsidRPr="00D264C9">
              <w:rPr>
                <w:rFonts w:ascii="Times New Roman" w:hAnsi="Times New Roman"/>
                <w:sz w:val="24"/>
                <w:szCs w:val="24"/>
              </w:rPr>
              <w:t>Обеспечение фитосанитарного благополучия территорий Чувашской Республики и Ульяновской области и недопущение проникновения и распространения карантинных объектов</w:t>
            </w:r>
          </w:p>
        </w:tc>
        <w:tc>
          <w:tcPr>
            <w:tcW w:w="4536" w:type="dxa"/>
          </w:tcPr>
          <w:p w:rsidR="00CB7128" w:rsidRPr="00224981" w:rsidRDefault="00CB7128" w:rsidP="00A22596">
            <w:pPr>
              <w:ind w:firstLine="318"/>
              <w:contextualSpacing/>
              <w:jc w:val="both"/>
              <w:rPr>
                <w:rFonts w:ascii="Times New Roman" w:hAnsi="Times New Roman"/>
                <w:sz w:val="24"/>
                <w:szCs w:val="24"/>
              </w:rPr>
            </w:pPr>
            <w:r w:rsidRPr="00224981">
              <w:rPr>
                <w:rFonts w:ascii="Times New Roman" w:hAnsi="Times New Roman"/>
                <w:sz w:val="24"/>
                <w:szCs w:val="24"/>
              </w:rPr>
              <w:t>Осуществление мониторинга карантинного фитосанитарного состояния территорий Чувашской Республики и Ульяновской области в целях своевременного выявления путей проникновения и выявления очагов заражения карантинными объектами и принятия мер по их локализации и уничтожению</w:t>
            </w:r>
          </w:p>
        </w:tc>
        <w:tc>
          <w:tcPr>
            <w:tcW w:w="4962" w:type="dxa"/>
          </w:tcPr>
          <w:p w:rsidR="00CB7128" w:rsidRPr="00224981" w:rsidRDefault="00CB7128" w:rsidP="006C2BB2">
            <w:pPr>
              <w:autoSpaceDE w:val="0"/>
              <w:autoSpaceDN w:val="0"/>
              <w:adjustRightInd w:val="0"/>
              <w:ind w:firstLine="318"/>
              <w:contextualSpacing/>
              <w:jc w:val="both"/>
              <w:rPr>
                <w:rFonts w:ascii="Times New Roman" w:hAnsi="Times New Roman"/>
                <w:sz w:val="24"/>
                <w:szCs w:val="24"/>
              </w:rPr>
            </w:pPr>
            <w:r w:rsidRPr="00A22596">
              <w:rPr>
                <w:rFonts w:ascii="Times New Roman" w:hAnsi="Times New Roman"/>
                <w:sz w:val="24"/>
                <w:szCs w:val="24"/>
              </w:rPr>
              <w:t>При проведении карантинных фитосанитарных мероприятий в 201</w:t>
            </w:r>
            <w:r>
              <w:rPr>
                <w:rFonts w:ascii="Times New Roman" w:hAnsi="Times New Roman"/>
                <w:sz w:val="24"/>
                <w:szCs w:val="24"/>
              </w:rPr>
              <w:t>8</w:t>
            </w:r>
            <w:r w:rsidRPr="00A22596">
              <w:rPr>
                <w:rFonts w:ascii="Times New Roman" w:hAnsi="Times New Roman"/>
                <w:sz w:val="24"/>
                <w:szCs w:val="24"/>
              </w:rPr>
              <w:t xml:space="preserve"> год</w:t>
            </w:r>
            <w:r>
              <w:rPr>
                <w:rFonts w:ascii="Times New Roman" w:hAnsi="Times New Roman"/>
                <w:sz w:val="24"/>
                <w:szCs w:val="24"/>
              </w:rPr>
              <w:t>у</w:t>
            </w:r>
            <w:r w:rsidRPr="00A22596">
              <w:rPr>
                <w:rFonts w:ascii="Times New Roman" w:hAnsi="Times New Roman"/>
                <w:sz w:val="24"/>
                <w:szCs w:val="24"/>
              </w:rPr>
              <w:t xml:space="preserve"> </w:t>
            </w:r>
            <w:r w:rsidRPr="00AA4BF9">
              <w:rPr>
                <w:rFonts w:ascii="Times New Roman" w:hAnsi="Times New Roman"/>
                <w:sz w:val="24"/>
                <w:szCs w:val="24"/>
              </w:rPr>
              <w:t xml:space="preserve">установлено </w:t>
            </w:r>
            <w:r w:rsidRPr="006C2BB2">
              <w:rPr>
                <w:rFonts w:ascii="Times New Roman" w:hAnsi="Times New Roman"/>
                <w:sz w:val="24"/>
                <w:szCs w:val="24"/>
              </w:rPr>
              <w:t xml:space="preserve">8 случаев выявления в срезах цветов и горшечных цветочных растениях карантинного объекта - западного цветочного калифорнийского </w:t>
            </w:r>
            <w:proofErr w:type="spellStart"/>
            <w:r w:rsidRPr="006C2BB2">
              <w:rPr>
                <w:rFonts w:ascii="Times New Roman" w:hAnsi="Times New Roman"/>
                <w:sz w:val="24"/>
                <w:szCs w:val="24"/>
              </w:rPr>
              <w:t>трипса</w:t>
            </w:r>
            <w:proofErr w:type="spellEnd"/>
            <w:r w:rsidRPr="00AA4BF9">
              <w:rPr>
                <w:rFonts w:ascii="Times New Roman" w:hAnsi="Times New Roman"/>
                <w:sz w:val="24"/>
                <w:szCs w:val="24"/>
              </w:rPr>
              <w:t xml:space="preserve">. </w:t>
            </w:r>
            <w:r w:rsidRPr="00A22596">
              <w:rPr>
                <w:rFonts w:ascii="Times New Roman" w:hAnsi="Times New Roman"/>
                <w:sz w:val="24"/>
                <w:szCs w:val="24"/>
              </w:rPr>
              <w:t xml:space="preserve">Партии зараженных карантинными организмами горшечных растений и </w:t>
            </w:r>
            <w:r>
              <w:rPr>
                <w:rFonts w:ascii="Times New Roman" w:hAnsi="Times New Roman"/>
                <w:sz w:val="24"/>
                <w:szCs w:val="24"/>
              </w:rPr>
              <w:t>срезов цветов</w:t>
            </w:r>
            <w:r w:rsidRPr="00A22596">
              <w:rPr>
                <w:rFonts w:ascii="Times New Roman" w:hAnsi="Times New Roman"/>
                <w:sz w:val="24"/>
                <w:szCs w:val="24"/>
              </w:rPr>
              <w:t xml:space="preserve"> уничтожены путем сжигания.</w:t>
            </w:r>
          </w:p>
        </w:tc>
      </w:tr>
      <w:tr w:rsidR="00CB7128" w:rsidTr="000C0B70">
        <w:tc>
          <w:tcPr>
            <w:tcW w:w="675" w:type="dxa"/>
          </w:tcPr>
          <w:p w:rsidR="00CB7128" w:rsidRPr="00D264C9" w:rsidRDefault="00CB7128" w:rsidP="00D15F76">
            <w:pPr>
              <w:rPr>
                <w:rFonts w:ascii="Times New Roman" w:hAnsi="Times New Roman"/>
              </w:rPr>
            </w:pPr>
            <w:r w:rsidRPr="00D264C9">
              <w:rPr>
                <w:rFonts w:ascii="Times New Roman" w:hAnsi="Times New Roman"/>
              </w:rPr>
              <w:t>13</w:t>
            </w:r>
          </w:p>
        </w:tc>
        <w:tc>
          <w:tcPr>
            <w:tcW w:w="4536" w:type="dxa"/>
          </w:tcPr>
          <w:p w:rsidR="00CB7128" w:rsidRPr="009A175D" w:rsidRDefault="00CB7128" w:rsidP="00D15F76">
            <w:pPr>
              <w:ind w:firstLine="431"/>
              <w:contextualSpacing/>
              <w:jc w:val="both"/>
              <w:rPr>
                <w:rFonts w:ascii="Times New Roman" w:hAnsi="Times New Roman"/>
                <w:sz w:val="24"/>
                <w:szCs w:val="24"/>
              </w:rPr>
            </w:pPr>
            <w:r w:rsidRPr="009A175D">
              <w:rPr>
                <w:rFonts w:ascii="Times New Roman" w:hAnsi="Times New Roman"/>
                <w:sz w:val="24"/>
                <w:szCs w:val="24"/>
              </w:rPr>
              <w:t>Обеспечение качества и безопасности зерна, крупы, комбикормов и компонентов для их производства, побочных продуктов переработки зерна</w:t>
            </w:r>
          </w:p>
          <w:p w:rsidR="00CB7128" w:rsidRPr="009A175D" w:rsidRDefault="00CB7128" w:rsidP="00D15F76">
            <w:pPr>
              <w:ind w:firstLine="431"/>
              <w:contextualSpacing/>
              <w:jc w:val="both"/>
              <w:rPr>
                <w:rFonts w:ascii="Times New Roman" w:hAnsi="Times New Roman"/>
                <w:sz w:val="24"/>
                <w:szCs w:val="24"/>
              </w:rPr>
            </w:pPr>
          </w:p>
          <w:p w:rsidR="00CB7128" w:rsidRPr="009A175D" w:rsidRDefault="00CB7128" w:rsidP="00D15F76">
            <w:pPr>
              <w:ind w:firstLine="431"/>
              <w:contextualSpacing/>
              <w:jc w:val="both"/>
              <w:rPr>
                <w:rFonts w:ascii="Times New Roman" w:hAnsi="Times New Roman"/>
                <w:sz w:val="24"/>
                <w:szCs w:val="24"/>
              </w:rPr>
            </w:pPr>
          </w:p>
        </w:tc>
        <w:tc>
          <w:tcPr>
            <w:tcW w:w="4536" w:type="dxa"/>
          </w:tcPr>
          <w:p w:rsidR="00CB7128" w:rsidRPr="009A175D" w:rsidRDefault="00CB7128" w:rsidP="00D15F76">
            <w:pPr>
              <w:ind w:firstLine="356"/>
              <w:jc w:val="both"/>
              <w:rPr>
                <w:rFonts w:ascii="Times New Roman" w:hAnsi="Times New Roman"/>
                <w:sz w:val="24"/>
                <w:szCs w:val="24"/>
              </w:rPr>
            </w:pPr>
            <w:r w:rsidRPr="009A175D">
              <w:rPr>
                <w:rFonts w:ascii="Times New Roman" w:hAnsi="Times New Roman"/>
                <w:sz w:val="24"/>
                <w:szCs w:val="24"/>
              </w:rPr>
              <w:t>Осуществление государственного надзора за соблюдением требований качества и безопасности зерна и продуктов его переработки при их ввозе на территории и вывозе с территорий Чувашской Республики и Ульяновской области.</w:t>
            </w:r>
          </w:p>
          <w:p w:rsidR="00CB7128" w:rsidRPr="009A175D" w:rsidRDefault="00CB7128" w:rsidP="00D15F76">
            <w:pPr>
              <w:ind w:firstLine="356"/>
              <w:jc w:val="both"/>
              <w:rPr>
                <w:rFonts w:ascii="Times New Roman" w:hAnsi="Times New Roman"/>
                <w:sz w:val="24"/>
                <w:szCs w:val="24"/>
              </w:rPr>
            </w:pPr>
            <w:r w:rsidRPr="009A175D">
              <w:rPr>
                <w:rFonts w:ascii="Times New Roman" w:hAnsi="Times New Roman"/>
                <w:sz w:val="24"/>
                <w:szCs w:val="24"/>
              </w:rPr>
              <w:t xml:space="preserve">Пресечение ввоза на территории и недопущение вывоза с территорий Чувашской Республики и Ульяновской области некачественной и опасной зерновой продукции. </w:t>
            </w:r>
          </w:p>
          <w:p w:rsidR="00CB7128" w:rsidRPr="009A175D" w:rsidRDefault="00CB7128" w:rsidP="00D15F76">
            <w:pPr>
              <w:ind w:firstLine="356"/>
              <w:jc w:val="both"/>
              <w:rPr>
                <w:rFonts w:ascii="Times New Roman" w:hAnsi="Times New Roman"/>
                <w:sz w:val="24"/>
                <w:szCs w:val="24"/>
              </w:rPr>
            </w:pPr>
            <w:r w:rsidRPr="009A175D">
              <w:rPr>
                <w:rFonts w:ascii="Times New Roman" w:hAnsi="Times New Roman"/>
                <w:sz w:val="24"/>
                <w:szCs w:val="24"/>
              </w:rPr>
              <w:lastRenderedPageBreak/>
              <w:t xml:space="preserve">По результатам проверок вынесение решений о запрете ввоза и вывоза зерновой продукции, не соответствующей требованиям нормативных документов, национальных стандартов стран-импортеров. </w:t>
            </w:r>
          </w:p>
          <w:p w:rsidR="00CB7128" w:rsidRPr="009A175D" w:rsidRDefault="00CB7128" w:rsidP="00D15F76">
            <w:pPr>
              <w:ind w:firstLine="356"/>
              <w:jc w:val="both"/>
              <w:rPr>
                <w:rFonts w:ascii="Times New Roman" w:hAnsi="Times New Roman"/>
                <w:sz w:val="24"/>
                <w:szCs w:val="24"/>
              </w:rPr>
            </w:pPr>
            <w:r w:rsidRPr="009A175D">
              <w:rPr>
                <w:rFonts w:ascii="Times New Roman" w:hAnsi="Times New Roman"/>
                <w:sz w:val="24"/>
                <w:szCs w:val="24"/>
              </w:rPr>
              <w:t xml:space="preserve">По результатам экспертизы некачественной и опасной зерновой продукции выдача предписаний об утилизации зерна и продуктов его переработки или уничтожении. </w:t>
            </w:r>
          </w:p>
          <w:p w:rsidR="00CB7128" w:rsidRPr="009A175D" w:rsidRDefault="00CB7128" w:rsidP="00D15F76">
            <w:pPr>
              <w:ind w:firstLine="356"/>
              <w:contextualSpacing/>
              <w:jc w:val="both"/>
              <w:rPr>
                <w:rFonts w:ascii="Times New Roman" w:hAnsi="Times New Roman"/>
                <w:sz w:val="24"/>
                <w:szCs w:val="24"/>
              </w:rPr>
            </w:pPr>
            <w:r w:rsidRPr="009A175D">
              <w:rPr>
                <w:rFonts w:ascii="Times New Roman" w:hAnsi="Times New Roman"/>
                <w:sz w:val="24"/>
                <w:szCs w:val="24"/>
              </w:rPr>
              <w:t xml:space="preserve">Осуществление государственного надзора за соблюдением требований к качеству и безопасности зерна и продуктов его переработки при осуществлении их закупок для государственных нужд, включая федеральный интервенционный фонд, при поставке (закладке) зерна, крупы в государственный резерв, при их хранении в составе государственного резерва и транспортировке. </w:t>
            </w:r>
          </w:p>
          <w:p w:rsidR="00CB7128" w:rsidRPr="009A175D" w:rsidRDefault="00CB7128" w:rsidP="00D15F76">
            <w:pPr>
              <w:ind w:firstLine="356"/>
              <w:contextualSpacing/>
              <w:jc w:val="both"/>
              <w:rPr>
                <w:rFonts w:ascii="Times New Roman" w:hAnsi="Times New Roman"/>
                <w:sz w:val="24"/>
                <w:szCs w:val="24"/>
              </w:rPr>
            </w:pPr>
          </w:p>
        </w:tc>
        <w:tc>
          <w:tcPr>
            <w:tcW w:w="4962" w:type="dxa"/>
          </w:tcPr>
          <w:p w:rsidR="00CB7128" w:rsidRPr="009A175D" w:rsidRDefault="00CB7128" w:rsidP="00062B0F">
            <w:pPr>
              <w:ind w:firstLine="31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w:t>
            </w:r>
            <w:r w:rsidRPr="009A175D">
              <w:rPr>
                <w:rFonts w:ascii="Times New Roman" w:eastAsia="Times New Roman" w:hAnsi="Times New Roman"/>
                <w:sz w:val="24"/>
                <w:szCs w:val="24"/>
                <w:lang w:eastAsia="ru-RU"/>
              </w:rPr>
              <w:t xml:space="preserve"> 2018 год</w:t>
            </w:r>
            <w:r>
              <w:rPr>
                <w:rFonts w:ascii="Times New Roman" w:eastAsia="Times New Roman" w:hAnsi="Times New Roman"/>
                <w:sz w:val="24"/>
                <w:szCs w:val="24"/>
                <w:lang w:eastAsia="ru-RU"/>
              </w:rPr>
              <w:t>у</w:t>
            </w:r>
            <w:r w:rsidRPr="009A175D">
              <w:rPr>
                <w:rFonts w:ascii="Times New Roman" w:eastAsia="Times New Roman" w:hAnsi="Times New Roman"/>
                <w:sz w:val="24"/>
                <w:szCs w:val="24"/>
                <w:lang w:eastAsia="ru-RU"/>
              </w:rPr>
              <w:t xml:space="preserve"> проведено </w:t>
            </w:r>
            <w:r>
              <w:rPr>
                <w:rFonts w:ascii="Times New Roman" w:eastAsia="Times New Roman" w:hAnsi="Times New Roman"/>
                <w:sz w:val="24"/>
                <w:szCs w:val="24"/>
                <w:lang w:eastAsia="ru-RU"/>
              </w:rPr>
              <w:t>238</w:t>
            </w:r>
            <w:r w:rsidRPr="009A175D">
              <w:rPr>
                <w:rFonts w:ascii="Times New Roman" w:eastAsia="Times New Roman" w:hAnsi="Times New Roman"/>
                <w:sz w:val="24"/>
                <w:szCs w:val="24"/>
                <w:lang w:eastAsia="ru-RU"/>
              </w:rPr>
              <w:t xml:space="preserve"> контрольно-надзорных мероприятий за соблюдением требований законодательства Российской Федерации в области государственного контроля (надзора) за качеством и безопасностью зерна и продуктов его переработки: </w:t>
            </w:r>
            <w:r>
              <w:rPr>
                <w:rFonts w:ascii="Times New Roman" w:eastAsia="Times New Roman" w:hAnsi="Times New Roman"/>
                <w:sz w:val="24"/>
                <w:szCs w:val="24"/>
                <w:lang w:eastAsia="ru-RU"/>
              </w:rPr>
              <w:t>139</w:t>
            </w:r>
            <w:r w:rsidRPr="009A175D">
              <w:rPr>
                <w:rFonts w:ascii="Times New Roman" w:eastAsia="Times New Roman" w:hAnsi="Times New Roman"/>
                <w:sz w:val="24"/>
                <w:szCs w:val="24"/>
                <w:lang w:eastAsia="ru-RU"/>
              </w:rPr>
              <w:t xml:space="preserve"> плановых и </w:t>
            </w:r>
            <w:r>
              <w:rPr>
                <w:rFonts w:ascii="Times New Roman" w:eastAsia="Times New Roman" w:hAnsi="Times New Roman"/>
                <w:sz w:val="24"/>
                <w:szCs w:val="24"/>
                <w:lang w:eastAsia="ru-RU"/>
              </w:rPr>
              <w:t>10</w:t>
            </w:r>
            <w:r w:rsidRPr="009A175D">
              <w:rPr>
                <w:rFonts w:ascii="Times New Roman" w:eastAsia="Times New Roman" w:hAnsi="Times New Roman"/>
                <w:sz w:val="24"/>
                <w:szCs w:val="24"/>
                <w:lang w:eastAsia="ru-RU"/>
              </w:rPr>
              <w:t xml:space="preserve"> внеплановых проверок. Мероприятий по иным основаниям: </w:t>
            </w:r>
            <w:r>
              <w:rPr>
                <w:rFonts w:ascii="Times New Roman" w:eastAsia="Times New Roman" w:hAnsi="Times New Roman"/>
                <w:sz w:val="24"/>
                <w:szCs w:val="24"/>
                <w:lang w:eastAsia="ru-RU"/>
              </w:rPr>
              <w:t>11</w:t>
            </w:r>
            <w:r w:rsidRPr="009A175D">
              <w:rPr>
                <w:rFonts w:ascii="Times New Roman" w:eastAsia="Times New Roman" w:hAnsi="Times New Roman"/>
                <w:sz w:val="24"/>
                <w:szCs w:val="24"/>
                <w:lang w:eastAsia="ru-RU"/>
              </w:rPr>
              <w:t xml:space="preserve"> досмотр</w:t>
            </w:r>
            <w:r>
              <w:rPr>
                <w:rFonts w:ascii="Times New Roman" w:eastAsia="Times New Roman" w:hAnsi="Times New Roman"/>
                <w:sz w:val="24"/>
                <w:szCs w:val="24"/>
                <w:lang w:eastAsia="ru-RU"/>
              </w:rPr>
              <w:t>ов</w:t>
            </w:r>
            <w:r w:rsidRPr="009A175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33</w:t>
            </w:r>
            <w:r w:rsidRPr="009A175D">
              <w:rPr>
                <w:rFonts w:ascii="Times New Roman" w:eastAsia="Times New Roman" w:hAnsi="Times New Roman"/>
                <w:sz w:val="24"/>
                <w:szCs w:val="24"/>
                <w:lang w:eastAsia="ru-RU"/>
              </w:rPr>
              <w:t xml:space="preserve"> по факт</w:t>
            </w:r>
            <w:r>
              <w:rPr>
                <w:rFonts w:ascii="Times New Roman" w:eastAsia="Times New Roman" w:hAnsi="Times New Roman"/>
                <w:sz w:val="24"/>
                <w:szCs w:val="24"/>
                <w:lang w:eastAsia="ru-RU"/>
              </w:rPr>
              <w:t>ам</w:t>
            </w:r>
            <w:r w:rsidRPr="009A175D">
              <w:rPr>
                <w:rFonts w:ascii="Times New Roman" w:eastAsia="Times New Roman" w:hAnsi="Times New Roman"/>
                <w:sz w:val="24"/>
                <w:szCs w:val="24"/>
                <w:lang w:eastAsia="ru-RU"/>
              </w:rPr>
              <w:t xml:space="preserve"> выявленных нарушений.</w:t>
            </w:r>
            <w:r>
              <w:rPr>
                <w:rFonts w:ascii="Times New Roman" w:eastAsia="Times New Roman" w:hAnsi="Times New Roman"/>
                <w:sz w:val="24"/>
                <w:szCs w:val="24"/>
                <w:lang w:eastAsia="ru-RU"/>
              </w:rPr>
              <w:t xml:space="preserve"> Принято участие в 45 проверках, организованных органами прокуратуры.</w:t>
            </w:r>
            <w:r w:rsidRPr="009A175D">
              <w:rPr>
                <w:rFonts w:ascii="Times New Roman" w:eastAsia="Times New Roman" w:hAnsi="Times New Roman"/>
                <w:sz w:val="24"/>
                <w:szCs w:val="24"/>
                <w:lang w:eastAsia="ru-RU"/>
              </w:rPr>
              <w:t xml:space="preserve"> В рамках соглашений </w:t>
            </w:r>
            <w:r w:rsidRPr="009A175D">
              <w:rPr>
                <w:rFonts w:ascii="Times New Roman" w:eastAsia="Times New Roman" w:hAnsi="Times New Roman"/>
                <w:sz w:val="24"/>
                <w:szCs w:val="24"/>
                <w:lang w:eastAsia="ru-RU"/>
              </w:rPr>
              <w:lastRenderedPageBreak/>
              <w:t xml:space="preserve">проведено </w:t>
            </w:r>
            <w:r>
              <w:rPr>
                <w:rFonts w:ascii="Times New Roman" w:eastAsia="Times New Roman" w:hAnsi="Times New Roman"/>
                <w:sz w:val="24"/>
                <w:szCs w:val="24"/>
                <w:lang w:eastAsia="ru-RU"/>
              </w:rPr>
              <w:t>20</w:t>
            </w:r>
            <w:r w:rsidRPr="009A175D">
              <w:rPr>
                <w:rFonts w:ascii="Times New Roman" w:eastAsia="Times New Roman" w:hAnsi="Times New Roman"/>
                <w:sz w:val="24"/>
                <w:szCs w:val="24"/>
                <w:lang w:eastAsia="ru-RU"/>
              </w:rPr>
              <w:t xml:space="preserve"> выездных проверок по хранению зерна государственного резерва на пунктах ответственного хранения на территориях Чувашской Республики и Ульяновской области с представителями Управления </w:t>
            </w:r>
            <w:proofErr w:type="spellStart"/>
            <w:r w:rsidRPr="009A175D">
              <w:rPr>
                <w:rFonts w:ascii="Times New Roman" w:eastAsia="Times New Roman" w:hAnsi="Times New Roman"/>
                <w:sz w:val="24"/>
                <w:szCs w:val="24"/>
                <w:lang w:eastAsia="ru-RU"/>
              </w:rPr>
              <w:t>Росрезерва</w:t>
            </w:r>
            <w:proofErr w:type="spellEnd"/>
            <w:r w:rsidRPr="009A175D">
              <w:rPr>
                <w:rFonts w:ascii="Times New Roman" w:eastAsia="Times New Roman" w:hAnsi="Times New Roman"/>
                <w:sz w:val="24"/>
                <w:szCs w:val="24"/>
                <w:lang w:eastAsia="ru-RU"/>
              </w:rPr>
              <w:t xml:space="preserve"> по Приволжскому федеральному округу. Зерно государственного резерва хранится отдельно от зерна других фондов, размещено в опломбированных силосах элеваторов. Условия хранения и сохранность качества зерна государственного резерва обеспечиваются в соответствии с требованиями нормативно-правовых актов Российской Федерации. Ухудшения состояния зерна при хранении не установлено.</w:t>
            </w:r>
          </w:p>
          <w:p w:rsidR="00CB7128" w:rsidRPr="009A175D" w:rsidRDefault="00CB7128" w:rsidP="00062B0F">
            <w:pPr>
              <w:ind w:firstLine="318"/>
              <w:jc w:val="both"/>
              <w:rPr>
                <w:rFonts w:ascii="Times New Roman" w:eastAsia="Times New Roman" w:hAnsi="Times New Roman"/>
                <w:sz w:val="24"/>
                <w:szCs w:val="24"/>
                <w:lang w:eastAsia="ru-RU"/>
              </w:rPr>
            </w:pPr>
            <w:proofErr w:type="gramStart"/>
            <w:r w:rsidRPr="009A175D">
              <w:rPr>
                <w:rFonts w:ascii="Times New Roman" w:eastAsia="Times New Roman" w:hAnsi="Times New Roman"/>
                <w:sz w:val="24"/>
                <w:szCs w:val="24"/>
                <w:lang w:eastAsia="ru-RU"/>
              </w:rPr>
              <w:t xml:space="preserve">При проведении контрольных надзорных мероприятий отобрано </w:t>
            </w:r>
            <w:r>
              <w:rPr>
                <w:rFonts w:ascii="Times New Roman" w:eastAsia="Times New Roman" w:hAnsi="Times New Roman"/>
                <w:sz w:val="24"/>
                <w:szCs w:val="24"/>
                <w:lang w:eastAsia="ru-RU"/>
              </w:rPr>
              <w:t>8</w:t>
            </w:r>
            <w:r w:rsidRPr="009A175D">
              <w:rPr>
                <w:rFonts w:ascii="Times New Roman" w:eastAsia="Times New Roman" w:hAnsi="Times New Roman"/>
                <w:sz w:val="24"/>
                <w:szCs w:val="24"/>
                <w:lang w:eastAsia="ru-RU"/>
              </w:rPr>
              <w:t>2 пробы зерна и продуктов его переработки и направлены в отдел Испытательной лаборатории по определению безопасности и качества продукции в г. Казань «ФГБУ «Федеральный центр оценки безопасности и качества зерна и продуктов его переработки», ФГБУ Татарская МВЛ г. Казань на соответствие требованиям Технических регламентов, ГОСТ, ТУ и на ГМО.</w:t>
            </w:r>
            <w:proofErr w:type="gramEnd"/>
          </w:p>
          <w:p w:rsidR="00CB7128" w:rsidRDefault="00CB7128" w:rsidP="00062B0F">
            <w:pPr>
              <w:ind w:firstLine="318"/>
              <w:jc w:val="both"/>
              <w:rPr>
                <w:rFonts w:ascii="Times New Roman" w:eastAsia="Times New Roman" w:hAnsi="Times New Roman"/>
                <w:sz w:val="24"/>
                <w:szCs w:val="24"/>
                <w:lang w:eastAsia="ru-RU"/>
              </w:rPr>
            </w:pPr>
            <w:r w:rsidRPr="00390FF6">
              <w:rPr>
                <w:rFonts w:ascii="Times New Roman" w:eastAsia="Times New Roman" w:hAnsi="Times New Roman"/>
                <w:sz w:val="24"/>
                <w:szCs w:val="24"/>
                <w:lang w:eastAsia="ru-RU"/>
              </w:rPr>
              <w:t>Проконтролировано более 121 тысячи тонн зерна, из них более 39 тысяч тонн зерна не соответствует требованиям Технического регламента «О безопасности зерна».</w:t>
            </w:r>
            <w:r>
              <w:rPr>
                <w:rFonts w:ascii="Times New Roman" w:eastAsia="Times New Roman" w:hAnsi="Times New Roman"/>
                <w:sz w:val="24"/>
                <w:szCs w:val="24"/>
                <w:lang w:eastAsia="ru-RU"/>
              </w:rPr>
              <w:t xml:space="preserve"> </w:t>
            </w:r>
            <w:r w:rsidRPr="009A175D">
              <w:rPr>
                <w:rFonts w:ascii="Times New Roman" w:eastAsia="Times New Roman" w:hAnsi="Times New Roman"/>
                <w:sz w:val="24"/>
                <w:szCs w:val="24"/>
                <w:lang w:eastAsia="ru-RU"/>
              </w:rPr>
              <w:t xml:space="preserve">По результатам испытаний выявлены 2 партии зерна пшеницы не соответствовавшие требованиям ГОСТ и </w:t>
            </w:r>
            <w:proofErr w:type="gramStart"/>
            <w:r w:rsidRPr="009A175D">
              <w:rPr>
                <w:rFonts w:ascii="Times New Roman" w:eastAsia="Times New Roman" w:hAnsi="Times New Roman"/>
                <w:sz w:val="24"/>
                <w:szCs w:val="24"/>
                <w:lang w:eastAsia="ru-RU"/>
              </w:rPr>
              <w:t>ТР</w:t>
            </w:r>
            <w:proofErr w:type="gramEnd"/>
            <w:r w:rsidRPr="009A175D">
              <w:rPr>
                <w:rFonts w:ascii="Times New Roman" w:eastAsia="Times New Roman" w:hAnsi="Times New Roman"/>
                <w:sz w:val="24"/>
                <w:szCs w:val="24"/>
                <w:lang w:eastAsia="ru-RU"/>
              </w:rPr>
              <w:t xml:space="preserve"> ТС по показателям: массовая доля влаги, массовая доля сырой </w:t>
            </w:r>
            <w:r w:rsidRPr="009A175D">
              <w:rPr>
                <w:rFonts w:ascii="Times New Roman" w:eastAsia="Times New Roman" w:hAnsi="Times New Roman"/>
                <w:sz w:val="24"/>
                <w:szCs w:val="24"/>
                <w:lang w:eastAsia="ru-RU"/>
              </w:rPr>
              <w:lastRenderedPageBreak/>
              <w:t>клейковины, зерновая примесь, запах, загрязненность мертвыми насекомыми-вредителями. Партия ячменя пивоваренного не соответствовала требованиям ГОСТ по показателям запах, влажность, сорная примесь, мелкие зерна. Зерно – 242 кг переведено на кормовые цели.</w:t>
            </w:r>
          </w:p>
          <w:p w:rsidR="00CB7128" w:rsidRPr="009A175D" w:rsidRDefault="00CB7128" w:rsidP="00062B0F">
            <w:pPr>
              <w:ind w:firstLine="318"/>
              <w:jc w:val="both"/>
              <w:rPr>
                <w:rFonts w:ascii="Times New Roman" w:eastAsia="Times New Roman" w:hAnsi="Times New Roman"/>
                <w:sz w:val="24"/>
                <w:szCs w:val="24"/>
                <w:lang w:eastAsia="ru-RU"/>
              </w:rPr>
            </w:pPr>
            <w:r w:rsidRPr="00390FF6">
              <w:rPr>
                <w:rFonts w:ascii="Times New Roman" w:eastAsia="Times New Roman" w:hAnsi="Times New Roman"/>
                <w:sz w:val="24"/>
                <w:szCs w:val="24"/>
                <w:lang w:eastAsia="ru-RU"/>
              </w:rPr>
              <w:t xml:space="preserve">Прекращено действие 12 деклараций о соответствии на партии пшеницы продовольственной и кормовой, ячменя в количестве 39 тысяч тонн. Изготовители не провели исследования на показатели безопасности - </w:t>
            </w:r>
            <w:proofErr w:type="spellStart"/>
            <w:r w:rsidRPr="00390FF6">
              <w:rPr>
                <w:rFonts w:ascii="Times New Roman" w:eastAsia="Times New Roman" w:hAnsi="Times New Roman"/>
                <w:sz w:val="24"/>
                <w:szCs w:val="24"/>
                <w:lang w:eastAsia="ru-RU"/>
              </w:rPr>
              <w:t>бен</w:t>
            </w:r>
            <w:proofErr w:type="gramStart"/>
            <w:r w:rsidRPr="00390FF6">
              <w:rPr>
                <w:rFonts w:ascii="Times New Roman" w:eastAsia="Times New Roman" w:hAnsi="Times New Roman"/>
                <w:sz w:val="24"/>
                <w:szCs w:val="24"/>
                <w:lang w:eastAsia="ru-RU"/>
              </w:rPr>
              <w:t>з</w:t>
            </w:r>
            <w:proofErr w:type="spellEnd"/>
            <w:r w:rsidRPr="00390FF6">
              <w:rPr>
                <w:rFonts w:ascii="Times New Roman" w:eastAsia="Times New Roman" w:hAnsi="Times New Roman"/>
                <w:sz w:val="24"/>
                <w:szCs w:val="24"/>
                <w:lang w:eastAsia="ru-RU"/>
              </w:rPr>
              <w:t>(</w:t>
            </w:r>
            <w:proofErr w:type="gramEnd"/>
            <w:r w:rsidRPr="00390FF6">
              <w:rPr>
                <w:rFonts w:ascii="Times New Roman" w:eastAsia="Times New Roman" w:hAnsi="Times New Roman"/>
                <w:sz w:val="24"/>
                <w:szCs w:val="24"/>
                <w:lang w:eastAsia="ru-RU"/>
              </w:rPr>
              <w:t>а)</w:t>
            </w:r>
            <w:proofErr w:type="spellStart"/>
            <w:r w:rsidRPr="00390FF6">
              <w:rPr>
                <w:rFonts w:ascii="Times New Roman" w:eastAsia="Times New Roman" w:hAnsi="Times New Roman"/>
                <w:sz w:val="24"/>
                <w:szCs w:val="24"/>
                <w:lang w:eastAsia="ru-RU"/>
              </w:rPr>
              <w:t>пирен</w:t>
            </w:r>
            <w:proofErr w:type="spellEnd"/>
            <w:r w:rsidRPr="00390FF6">
              <w:rPr>
                <w:rFonts w:ascii="Times New Roman" w:eastAsia="Times New Roman" w:hAnsi="Times New Roman"/>
                <w:sz w:val="24"/>
                <w:szCs w:val="24"/>
                <w:lang w:eastAsia="ru-RU"/>
              </w:rPr>
              <w:t xml:space="preserve">, суммы </w:t>
            </w:r>
            <w:proofErr w:type="spellStart"/>
            <w:r w:rsidRPr="00390FF6">
              <w:rPr>
                <w:rFonts w:ascii="Times New Roman" w:eastAsia="Times New Roman" w:hAnsi="Times New Roman"/>
                <w:sz w:val="24"/>
                <w:szCs w:val="24"/>
                <w:lang w:eastAsia="ru-RU"/>
              </w:rPr>
              <w:t>афлотоксинов</w:t>
            </w:r>
            <w:proofErr w:type="spellEnd"/>
          </w:p>
          <w:p w:rsidR="00CB7128" w:rsidRPr="00390FF6" w:rsidRDefault="00CB7128" w:rsidP="00390FF6">
            <w:pPr>
              <w:ind w:firstLine="318"/>
              <w:jc w:val="both"/>
              <w:rPr>
                <w:rFonts w:ascii="Times New Roman" w:eastAsia="Times New Roman" w:hAnsi="Times New Roman"/>
                <w:bCs/>
                <w:sz w:val="24"/>
                <w:szCs w:val="24"/>
                <w:lang w:eastAsia="ru-RU"/>
              </w:rPr>
            </w:pPr>
            <w:r w:rsidRPr="00390FF6">
              <w:rPr>
                <w:rFonts w:ascii="Times New Roman" w:eastAsia="Times New Roman" w:hAnsi="Times New Roman"/>
                <w:bCs/>
                <w:sz w:val="24"/>
                <w:szCs w:val="24"/>
                <w:lang w:eastAsia="ru-RU"/>
              </w:rPr>
              <w:t>При проведении контрольно-надзорных мероприятий выявлено 15</w:t>
            </w:r>
            <w:r>
              <w:rPr>
                <w:rFonts w:ascii="Times New Roman" w:eastAsia="Times New Roman" w:hAnsi="Times New Roman"/>
                <w:bCs/>
                <w:sz w:val="24"/>
                <w:szCs w:val="24"/>
                <w:lang w:eastAsia="ru-RU"/>
              </w:rPr>
              <w:t>4</w:t>
            </w:r>
            <w:r w:rsidRPr="00390FF6">
              <w:rPr>
                <w:rFonts w:ascii="Times New Roman" w:eastAsia="Times New Roman" w:hAnsi="Times New Roman"/>
                <w:bCs/>
                <w:sz w:val="24"/>
                <w:szCs w:val="24"/>
                <w:lang w:eastAsia="ru-RU"/>
              </w:rPr>
              <w:t xml:space="preserve"> нарушени</w:t>
            </w:r>
            <w:r>
              <w:rPr>
                <w:rFonts w:ascii="Times New Roman" w:eastAsia="Times New Roman" w:hAnsi="Times New Roman"/>
                <w:bCs/>
                <w:sz w:val="24"/>
                <w:szCs w:val="24"/>
                <w:lang w:eastAsia="ru-RU"/>
              </w:rPr>
              <w:t>я</w:t>
            </w:r>
            <w:r w:rsidRPr="00390FF6">
              <w:rPr>
                <w:rFonts w:ascii="Times New Roman" w:eastAsia="Times New Roman" w:hAnsi="Times New Roman"/>
                <w:bCs/>
                <w:sz w:val="24"/>
                <w:szCs w:val="24"/>
                <w:lang w:eastAsia="ru-RU"/>
              </w:rPr>
              <w:t xml:space="preserve"> законодательства Российской Федерации. При проведении плановых проверок - 88,  внеплановых – 5, при  проведении мероприятий по иным основаниям - 6</w:t>
            </w:r>
            <w:r>
              <w:rPr>
                <w:rFonts w:ascii="Times New Roman" w:eastAsia="Times New Roman" w:hAnsi="Times New Roman"/>
                <w:bCs/>
                <w:sz w:val="24"/>
                <w:szCs w:val="24"/>
                <w:lang w:eastAsia="ru-RU"/>
              </w:rPr>
              <w:t>1</w:t>
            </w:r>
            <w:r w:rsidRPr="00390FF6">
              <w:rPr>
                <w:rFonts w:ascii="Times New Roman" w:eastAsia="Times New Roman" w:hAnsi="Times New Roman"/>
                <w:bCs/>
                <w:sz w:val="24"/>
                <w:szCs w:val="24"/>
                <w:lang w:eastAsia="ru-RU"/>
              </w:rPr>
              <w:t xml:space="preserve">. Составлено </w:t>
            </w:r>
            <w:r>
              <w:rPr>
                <w:rFonts w:ascii="Times New Roman" w:eastAsia="Times New Roman" w:hAnsi="Times New Roman"/>
                <w:bCs/>
                <w:sz w:val="24"/>
                <w:szCs w:val="24"/>
                <w:lang w:eastAsia="ru-RU"/>
              </w:rPr>
              <w:t>162</w:t>
            </w:r>
            <w:r w:rsidRPr="00390FF6">
              <w:rPr>
                <w:rFonts w:ascii="Times New Roman" w:eastAsia="Times New Roman" w:hAnsi="Times New Roman"/>
                <w:bCs/>
                <w:sz w:val="24"/>
                <w:szCs w:val="24"/>
                <w:lang w:eastAsia="ru-RU"/>
              </w:rPr>
              <w:t xml:space="preserve"> протокол</w:t>
            </w:r>
            <w:r>
              <w:rPr>
                <w:rFonts w:ascii="Times New Roman" w:eastAsia="Times New Roman" w:hAnsi="Times New Roman"/>
                <w:bCs/>
                <w:sz w:val="24"/>
                <w:szCs w:val="24"/>
                <w:lang w:eastAsia="ru-RU"/>
              </w:rPr>
              <w:t>а</w:t>
            </w:r>
            <w:r w:rsidRPr="00390FF6">
              <w:rPr>
                <w:rFonts w:ascii="Times New Roman" w:eastAsia="Times New Roman" w:hAnsi="Times New Roman"/>
                <w:bCs/>
                <w:sz w:val="24"/>
                <w:szCs w:val="24"/>
                <w:lang w:eastAsia="ru-RU"/>
              </w:rPr>
              <w:t xml:space="preserve"> об административных правонарушениях. Вынесено 2</w:t>
            </w:r>
            <w:r>
              <w:rPr>
                <w:rFonts w:ascii="Times New Roman" w:eastAsia="Times New Roman" w:hAnsi="Times New Roman"/>
                <w:bCs/>
                <w:sz w:val="24"/>
                <w:szCs w:val="24"/>
                <w:lang w:eastAsia="ru-RU"/>
              </w:rPr>
              <w:t>09</w:t>
            </w:r>
            <w:r w:rsidRPr="00390FF6">
              <w:rPr>
                <w:rFonts w:ascii="Times New Roman" w:eastAsia="Times New Roman" w:hAnsi="Times New Roman"/>
                <w:bCs/>
                <w:sz w:val="24"/>
                <w:szCs w:val="24"/>
                <w:lang w:eastAsia="ru-RU"/>
              </w:rPr>
              <w:t xml:space="preserve"> постановлений по делам об административных правонарушениях  (в том числе  по составленным протоколам в 2017 году -7) на общую сумму 367 тыс</w:t>
            </w:r>
            <w:r>
              <w:rPr>
                <w:rFonts w:ascii="Times New Roman" w:eastAsia="Times New Roman" w:hAnsi="Times New Roman"/>
                <w:bCs/>
                <w:sz w:val="24"/>
                <w:szCs w:val="24"/>
                <w:lang w:eastAsia="ru-RU"/>
              </w:rPr>
              <w:t>.</w:t>
            </w:r>
            <w:r w:rsidRPr="00390FF6">
              <w:rPr>
                <w:rFonts w:ascii="Times New Roman" w:eastAsia="Times New Roman" w:hAnsi="Times New Roman"/>
                <w:bCs/>
                <w:sz w:val="24"/>
                <w:szCs w:val="24"/>
                <w:lang w:eastAsia="ru-RU"/>
              </w:rPr>
              <w:t xml:space="preserve"> рублей, взыскано 25</w:t>
            </w:r>
            <w:r>
              <w:rPr>
                <w:rFonts w:ascii="Times New Roman" w:eastAsia="Times New Roman" w:hAnsi="Times New Roman"/>
                <w:bCs/>
                <w:sz w:val="24"/>
                <w:szCs w:val="24"/>
                <w:lang w:eastAsia="ru-RU"/>
              </w:rPr>
              <w:t>1</w:t>
            </w:r>
            <w:r w:rsidRPr="00390FF6">
              <w:rPr>
                <w:rFonts w:ascii="Times New Roman" w:eastAsia="Times New Roman" w:hAnsi="Times New Roman"/>
                <w:bCs/>
                <w:sz w:val="24"/>
                <w:szCs w:val="24"/>
                <w:lang w:eastAsia="ru-RU"/>
              </w:rPr>
              <w:t xml:space="preserve"> тыс</w:t>
            </w:r>
            <w:r>
              <w:rPr>
                <w:rFonts w:ascii="Times New Roman" w:eastAsia="Times New Roman" w:hAnsi="Times New Roman"/>
                <w:bCs/>
                <w:sz w:val="24"/>
                <w:szCs w:val="24"/>
                <w:lang w:eastAsia="ru-RU"/>
              </w:rPr>
              <w:t>.</w:t>
            </w:r>
            <w:r w:rsidRPr="00390FF6">
              <w:rPr>
                <w:rFonts w:ascii="Times New Roman" w:eastAsia="Times New Roman" w:hAnsi="Times New Roman"/>
                <w:bCs/>
                <w:sz w:val="24"/>
                <w:szCs w:val="24"/>
                <w:lang w:eastAsia="ru-RU"/>
              </w:rPr>
              <w:t xml:space="preserve"> рублей.</w:t>
            </w:r>
          </w:p>
          <w:p w:rsidR="00CB7128" w:rsidRPr="00390FF6" w:rsidRDefault="00CB7128" w:rsidP="00390FF6">
            <w:pPr>
              <w:ind w:firstLine="318"/>
              <w:jc w:val="both"/>
              <w:rPr>
                <w:rFonts w:ascii="Times New Roman" w:eastAsia="Times New Roman" w:hAnsi="Times New Roman"/>
                <w:bCs/>
                <w:sz w:val="24"/>
                <w:szCs w:val="24"/>
                <w:lang w:eastAsia="ru-RU"/>
              </w:rPr>
            </w:pPr>
            <w:r w:rsidRPr="00390FF6">
              <w:rPr>
                <w:rFonts w:ascii="Times New Roman" w:eastAsia="Times New Roman" w:hAnsi="Times New Roman"/>
                <w:bCs/>
                <w:sz w:val="24"/>
                <w:szCs w:val="24"/>
                <w:lang w:eastAsia="ru-RU"/>
              </w:rPr>
              <w:t>К административной ответственности в виде предупреждения привлечено 17</w:t>
            </w:r>
            <w:r>
              <w:rPr>
                <w:rFonts w:ascii="Times New Roman" w:eastAsia="Times New Roman" w:hAnsi="Times New Roman"/>
                <w:bCs/>
                <w:sz w:val="24"/>
                <w:szCs w:val="24"/>
                <w:lang w:eastAsia="ru-RU"/>
              </w:rPr>
              <w:t>0</w:t>
            </w:r>
            <w:r w:rsidRPr="00390FF6">
              <w:rPr>
                <w:rFonts w:ascii="Times New Roman" w:eastAsia="Times New Roman" w:hAnsi="Times New Roman"/>
                <w:bCs/>
                <w:sz w:val="24"/>
                <w:szCs w:val="24"/>
                <w:lang w:eastAsia="ru-RU"/>
              </w:rPr>
              <w:t xml:space="preserve"> юридических и должностных лиц, а также индивидуальных предпринимателей.  </w:t>
            </w:r>
          </w:p>
          <w:p w:rsidR="00CB7128" w:rsidRPr="00390FF6" w:rsidRDefault="00CB7128" w:rsidP="00390FF6">
            <w:pPr>
              <w:ind w:firstLine="318"/>
              <w:jc w:val="both"/>
              <w:rPr>
                <w:rFonts w:ascii="Times New Roman" w:eastAsia="Times New Roman" w:hAnsi="Times New Roman"/>
                <w:bCs/>
                <w:sz w:val="24"/>
                <w:szCs w:val="24"/>
                <w:lang w:eastAsia="ru-RU"/>
              </w:rPr>
            </w:pPr>
            <w:r w:rsidRPr="00390FF6">
              <w:rPr>
                <w:rFonts w:ascii="Times New Roman" w:eastAsia="Times New Roman" w:hAnsi="Times New Roman"/>
                <w:bCs/>
                <w:sz w:val="24"/>
                <w:szCs w:val="24"/>
                <w:lang w:eastAsia="ru-RU"/>
              </w:rPr>
              <w:t xml:space="preserve">Внесено 29 представлений об устранении причин и условий, способствовавших совершению административных правонарушений. </w:t>
            </w:r>
          </w:p>
          <w:p w:rsidR="00CB7128" w:rsidRPr="00390FF6" w:rsidRDefault="00CB7128" w:rsidP="00390FF6">
            <w:pPr>
              <w:ind w:firstLine="318"/>
              <w:jc w:val="both"/>
              <w:rPr>
                <w:rFonts w:ascii="Times New Roman" w:eastAsia="Times New Roman" w:hAnsi="Times New Roman"/>
                <w:bCs/>
                <w:sz w:val="24"/>
                <w:szCs w:val="24"/>
                <w:lang w:eastAsia="ru-RU"/>
              </w:rPr>
            </w:pPr>
            <w:r w:rsidRPr="00390FF6">
              <w:rPr>
                <w:rFonts w:ascii="Times New Roman" w:eastAsia="Times New Roman" w:hAnsi="Times New Roman"/>
                <w:bCs/>
                <w:sz w:val="24"/>
                <w:szCs w:val="24"/>
                <w:lang w:eastAsia="ru-RU"/>
              </w:rPr>
              <w:t xml:space="preserve">Выдано 4 предостережения о </w:t>
            </w:r>
            <w:r w:rsidRPr="00390FF6">
              <w:rPr>
                <w:rFonts w:ascii="Times New Roman" w:eastAsia="Times New Roman" w:hAnsi="Times New Roman"/>
                <w:bCs/>
                <w:sz w:val="24"/>
                <w:szCs w:val="24"/>
                <w:lang w:eastAsia="ru-RU"/>
              </w:rPr>
              <w:lastRenderedPageBreak/>
              <w:t>недопустимости нарушений законодательства.</w:t>
            </w:r>
          </w:p>
          <w:p w:rsidR="00CB7128" w:rsidRPr="009A175D" w:rsidRDefault="00CB7128" w:rsidP="00390FF6">
            <w:pPr>
              <w:ind w:firstLine="318"/>
              <w:jc w:val="both"/>
              <w:rPr>
                <w:rFonts w:ascii="Times New Roman" w:eastAsia="Times New Roman" w:hAnsi="Times New Roman"/>
                <w:sz w:val="24"/>
                <w:szCs w:val="24"/>
                <w:lang w:eastAsia="ru-RU"/>
              </w:rPr>
            </w:pPr>
            <w:r w:rsidRPr="00390FF6">
              <w:rPr>
                <w:rFonts w:ascii="Times New Roman" w:eastAsia="Times New Roman" w:hAnsi="Times New Roman"/>
                <w:bCs/>
                <w:sz w:val="24"/>
                <w:szCs w:val="24"/>
                <w:lang w:eastAsia="ru-RU"/>
              </w:rPr>
              <w:t>Выдано 71 предписание об устранении выявленных нарушений, об изъятии из оборота партий круп до получения результатов экспертизы, а также о возврате некачественной крупы поставщикам. Все исполнены в установленные сроки.</w:t>
            </w:r>
          </w:p>
          <w:p w:rsidR="00CB7128" w:rsidRPr="009A175D" w:rsidRDefault="00CB7128" w:rsidP="00062B0F">
            <w:pPr>
              <w:autoSpaceDE w:val="0"/>
              <w:autoSpaceDN w:val="0"/>
              <w:adjustRightInd w:val="0"/>
              <w:ind w:firstLine="318"/>
              <w:contextualSpacing/>
              <w:jc w:val="both"/>
              <w:rPr>
                <w:rFonts w:ascii="Times New Roman" w:hAnsi="Times New Roman"/>
                <w:sz w:val="24"/>
                <w:szCs w:val="24"/>
              </w:rPr>
            </w:pPr>
          </w:p>
        </w:tc>
      </w:tr>
      <w:tr w:rsidR="00CB7128" w:rsidTr="000C0B70">
        <w:tc>
          <w:tcPr>
            <w:tcW w:w="675" w:type="dxa"/>
          </w:tcPr>
          <w:p w:rsidR="00CB7128" w:rsidRPr="00D264C9" w:rsidRDefault="00CB7128" w:rsidP="00D15F76">
            <w:pPr>
              <w:rPr>
                <w:rFonts w:ascii="Times New Roman" w:hAnsi="Times New Roman"/>
              </w:rPr>
            </w:pPr>
            <w:r w:rsidRPr="00D264C9">
              <w:rPr>
                <w:rFonts w:ascii="Times New Roman" w:hAnsi="Times New Roman"/>
              </w:rPr>
              <w:lastRenderedPageBreak/>
              <w:t>14</w:t>
            </w:r>
          </w:p>
        </w:tc>
        <w:tc>
          <w:tcPr>
            <w:tcW w:w="4536" w:type="dxa"/>
          </w:tcPr>
          <w:p w:rsidR="00CB7128" w:rsidRPr="00D264C9" w:rsidRDefault="00CB7128" w:rsidP="00D15F76">
            <w:pPr>
              <w:ind w:firstLine="431"/>
              <w:contextualSpacing/>
              <w:jc w:val="both"/>
              <w:rPr>
                <w:rFonts w:ascii="Times New Roman" w:hAnsi="Times New Roman"/>
                <w:sz w:val="24"/>
                <w:szCs w:val="24"/>
              </w:rPr>
            </w:pPr>
            <w:r w:rsidRPr="00D264C9">
              <w:rPr>
                <w:rFonts w:ascii="Times New Roman" w:hAnsi="Times New Roman"/>
                <w:sz w:val="24"/>
                <w:szCs w:val="24"/>
              </w:rPr>
              <w:t>Обеспечение государственного контроля (надзора) за соблюдением требований технического регламента Таможенного союза «О безопасности зерна»</w:t>
            </w:r>
          </w:p>
        </w:tc>
        <w:tc>
          <w:tcPr>
            <w:tcW w:w="4536" w:type="dxa"/>
          </w:tcPr>
          <w:p w:rsidR="00CB7128" w:rsidRPr="00224981" w:rsidRDefault="00CB7128" w:rsidP="00D15F76">
            <w:pPr>
              <w:ind w:firstLine="356"/>
              <w:jc w:val="both"/>
              <w:rPr>
                <w:rFonts w:ascii="Times New Roman" w:hAnsi="Times New Roman"/>
                <w:sz w:val="24"/>
                <w:szCs w:val="24"/>
              </w:rPr>
            </w:pPr>
            <w:r w:rsidRPr="00224981">
              <w:rPr>
                <w:rFonts w:ascii="Times New Roman" w:hAnsi="Times New Roman"/>
                <w:sz w:val="24"/>
                <w:szCs w:val="24"/>
              </w:rPr>
              <w:t xml:space="preserve">Обеспечение надзорных полномочий за соблюдением требований технического регламента Таможенного союза «О безопасности зерна» в отношении зерна, приобретаемого не для личных нужд потребителей, а также в отношении связанных с требованиями к зерну процессов производства, хранения, перевозки, реализации и утилизации. </w:t>
            </w:r>
          </w:p>
          <w:p w:rsidR="00CB7128" w:rsidRPr="00224981" w:rsidRDefault="00CB7128" w:rsidP="00D15F76">
            <w:pPr>
              <w:ind w:firstLine="356"/>
              <w:contextualSpacing/>
              <w:jc w:val="both"/>
              <w:rPr>
                <w:rFonts w:ascii="Times New Roman" w:hAnsi="Times New Roman"/>
                <w:sz w:val="24"/>
                <w:szCs w:val="24"/>
              </w:rPr>
            </w:pPr>
            <w:r w:rsidRPr="00224981">
              <w:rPr>
                <w:rFonts w:ascii="Times New Roman" w:hAnsi="Times New Roman"/>
                <w:sz w:val="24"/>
                <w:szCs w:val="24"/>
              </w:rPr>
              <w:t>Недопущение выпуска зерна, поставляемого на пищевые и кормовые цели, в обращение на территории Чувашской Республики и Ульяновской области, не прошедшего необходимые процедуры оценки (подтверждения) соответствия, установленные техническим регламентом Таможенного союза «О безопасности зерна», а также другими техническими регламентами Таможенного союза, действие которых распространяется на зерно</w:t>
            </w:r>
          </w:p>
        </w:tc>
        <w:tc>
          <w:tcPr>
            <w:tcW w:w="4962" w:type="dxa"/>
          </w:tcPr>
          <w:p w:rsidR="00CB7128" w:rsidRPr="007E55E1" w:rsidRDefault="00CB7128" w:rsidP="007E55E1">
            <w:pPr>
              <w:pStyle w:val="a5"/>
              <w:spacing w:before="0" w:beforeAutospacing="0" w:after="0" w:afterAutospacing="0"/>
              <w:ind w:firstLine="318"/>
              <w:jc w:val="both"/>
              <w:rPr>
                <w:rFonts w:ascii="Times New Roman" w:eastAsia="Calibri" w:hAnsi="Times New Roman" w:cs="Times New Roman"/>
                <w:color w:val="auto"/>
                <w:sz w:val="24"/>
                <w:szCs w:val="24"/>
                <w:lang w:eastAsia="en-US"/>
              </w:rPr>
            </w:pPr>
            <w:r w:rsidRPr="007E55E1">
              <w:rPr>
                <w:rFonts w:ascii="Times New Roman" w:eastAsia="Calibri" w:hAnsi="Times New Roman" w:cs="Times New Roman"/>
                <w:color w:val="auto"/>
                <w:sz w:val="24"/>
                <w:szCs w:val="24"/>
                <w:lang w:eastAsia="en-US"/>
              </w:rPr>
              <w:t xml:space="preserve">Управлением Россельхознадзора большое внимание уделяется </w:t>
            </w:r>
            <w:proofErr w:type="gramStart"/>
            <w:r w:rsidRPr="007E55E1">
              <w:rPr>
                <w:rFonts w:ascii="Times New Roman" w:eastAsia="Calibri" w:hAnsi="Times New Roman" w:cs="Times New Roman"/>
                <w:color w:val="auto"/>
                <w:sz w:val="24"/>
                <w:szCs w:val="24"/>
                <w:lang w:eastAsia="en-US"/>
              </w:rPr>
              <w:t>контролю за</w:t>
            </w:r>
            <w:proofErr w:type="gramEnd"/>
            <w:r w:rsidRPr="007E55E1">
              <w:rPr>
                <w:rFonts w:ascii="Times New Roman" w:eastAsia="Calibri" w:hAnsi="Times New Roman" w:cs="Times New Roman"/>
                <w:color w:val="auto"/>
                <w:sz w:val="24"/>
                <w:szCs w:val="24"/>
                <w:lang w:eastAsia="en-US"/>
              </w:rPr>
              <w:t xml:space="preserve"> соблюдением требований технического регламента ТРТС015/2011 «О безопасности зерна».</w:t>
            </w:r>
          </w:p>
          <w:p w:rsidR="00CB7128" w:rsidRPr="007E55E1" w:rsidRDefault="00CB7128" w:rsidP="007E55E1">
            <w:pPr>
              <w:ind w:firstLine="318"/>
              <w:jc w:val="both"/>
              <w:rPr>
                <w:rFonts w:ascii="Times New Roman" w:hAnsi="Times New Roman"/>
                <w:sz w:val="24"/>
                <w:szCs w:val="24"/>
              </w:rPr>
            </w:pPr>
            <w:proofErr w:type="gramStart"/>
            <w:r w:rsidRPr="007E55E1">
              <w:rPr>
                <w:rFonts w:ascii="Times New Roman" w:hAnsi="Times New Roman"/>
                <w:sz w:val="24"/>
                <w:szCs w:val="24"/>
              </w:rPr>
              <w:t xml:space="preserve">В 2018 году в ходе контрольно-надзорных мероприятий выявлены факты недостоверного декларирования 12 партий зерна (пшеницы продовольственной и кормовой, овса, ржи, вики, подсолнечника, гороха) общим весом 38 тыс. тонн (в Чувашской Республике - 2 партии в количестве 11 тыс. тонн, в Ульяновской области – 10 партий, 25,5 тыс. тонн). </w:t>
            </w:r>
            <w:proofErr w:type="gramEnd"/>
          </w:p>
          <w:p w:rsidR="00CB7128" w:rsidRPr="007E55E1" w:rsidRDefault="00CB7128" w:rsidP="007E55E1">
            <w:pPr>
              <w:autoSpaceDE w:val="0"/>
              <w:autoSpaceDN w:val="0"/>
              <w:adjustRightInd w:val="0"/>
              <w:ind w:firstLine="318"/>
              <w:jc w:val="both"/>
              <w:rPr>
                <w:rFonts w:ascii="Times New Roman" w:hAnsi="Times New Roman"/>
                <w:sz w:val="24"/>
                <w:szCs w:val="24"/>
              </w:rPr>
            </w:pPr>
            <w:r w:rsidRPr="007E55E1">
              <w:rPr>
                <w:rFonts w:ascii="Times New Roman" w:hAnsi="Times New Roman"/>
                <w:sz w:val="24"/>
                <w:szCs w:val="24"/>
              </w:rPr>
              <w:t xml:space="preserve">Установлено, что изготовители не провели полный комплекс необходимых исследований по показателям безопасности и недостоверно задекларировали объемы партий зерна. В отношении юридических лиц, допустивших нарушения требований Технических регламентов, Управлением составлено 12 протоколов об административных правонарушениях по ст. 14.44 </w:t>
            </w:r>
            <w:proofErr w:type="spellStart"/>
            <w:r w:rsidRPr="007E55E1">
              <w:rPr>
                <w:rFonts w:ascii="Times New Roman" w:hAnsi="Times New Roman"/>
                <w:sz w:val="24"/>
                <w:szCs w:val="24"/>
              </w:rPr>
              <w:t>КоАП</w:t>
            </w:r>
            <w:proofErr w:type="spellEnd"/>
            <w:r w:rsidRPr="007E55E1">
              <w:rPr>
                <w:rFonts w:ascii="Times New Roman" w:hAnsi="Times New Roman"/>
                <w:sz w:val="24"/>
                <w:szCs w:val="24"/>
              </w:rPr>
              <w:t xml:space="preserve"> РФ и выданы предписания на прекращение действий 12 деклараций о соответствии продукции. Федеральной службой по аккредитации по решению </w:t>
            </w:r>
            <w:r w:rsidRPr="007E55E1">
              <w:rPr>
                <w:rFonts w:ascii="Times New Roman" w:hAnsi="Times New Roman"/>
                <w:sz w:val="24"/>
                <w:szCs w:val="24"/>
              </w:rPr>
              <w:lastRenderedPageBreak/>
              <w:t>заявителей все 12 деклараций аннулированы по следующим основаниям:</w:t>
            </w:r>
          </w:p>
          <w:p w:rsidR="00CB7128" w:rsidRDefault="00CB7128" w:rsidP="007E55E1">
            <w:pPr>
              <w:ind w:firstLine="318"/>
              <w:jc w:val="both"/>
              <w:rPr>
                <w:rFonts w:ascii="Times New Roman" w:hAnsi="Times New Roman"/>
                <w:sz w:val="24"/>
                <w:szCs w:val="24"/>
              </w:rPr>
            </w:pPr>
            <w:r w:rsidRPr="00156C88">
              <w:rPr>
                <w:rFonts w:ascii="Times New Roman" w:hAnsi="Times New Roman"/>
                <w:sz w:val="24"/>
                <w:szCs w:val="24"/>
              </w:rPr>
              <w:t>- неполнота проведенных исследований образцов продукции на показатели безопасности, предусмотренные техническим регламент</w:t>
            </w:r>
            <w:r>
              <w:rPr>
                <w:rFonts w:ascii="Times New Roman" w:hAnsi="Times New Roman"/>
                <w:sz w:val="24"/>
                <w:szCs w:val="24"/>
              </w:rPr>
              <w:t>ом</w:t>
            </w:r>
            <w:r w:rsidRPr="00156C88">
              <w:rPr>
                <w:rFonts w:ascii="Times New Roman" w:hAnsi="Times New Roman"/>
                <w:sz w:val="24"/>
                <w:szCs w:val="24"/>
              </w:rPr>
              <w:t xml:space="preserve"> ТРТС015/2011 "О безопасности зерна" (</w:t>
            </w:r>
            <w:r>
              <w:rPr>
                <w:rFonts w:ascii="Times New Roman" w:hAnsi="Times New Roman"/>
                <w:sz w:val="24"/>
                <w:szCs w:val="24"/>
              </w:rPr>
              <w:t>в</w:t>
            </w:r>
            <w:r w:rsidRPr="00156C88">
              <w:rPr>
                <w:rFonts w:ascii="Times New Roman" w:hAnsi="Times New Roman"/>
                <w:sz w:val="24"/>
                <w:szCs w:val="24"/>
              </w:rPr>
              <w:t xml:space="preserve"> протоколах испытаний, выданные испытательной лабораторией на основании которого выданы декларации о соответствии, отсутствуют показатели безопасности - </w:t>
            </w:r>
            <w:proofErr w:type="spellStart"/>
            <w:r w:rsidRPr="00156C88">
              <w:rPr>
                <w:rFonts w:ascii="Times New Roman" w:hAnsi="Times New Roman"/>
                <w:sz w:val="24"/>
                <w:szCs w:val="24"/>
              </w:rPr>
              <w:t>бен</w:t>
            </w:r>
            <w:proofErr w:type="gramStart"/>
            <w:r w:rsidRPr="00156C88">
              <w:rPr>
                <w:rFonts w:ascii="Times New Roman" w:hAnsi="Times New Roman"/>
                <w:sz w:val="24"/>
                <w:szCs w:val="24"/>
              </w:rPr>
              <w:t>з</w:t>
            </w:r>
            <w:proofErr w:type="spellEnd"/>
            <w:r w:rsidRPr="00156C88">
              <w:rPr>
                <w:rFonts w:ascii="Times New Roman" w:hAnsi="Times New Roman"/>
                <w:sz w:val="24"/>
                <w:szCs w:val="24"/>
              </w:rPr>
              <w:t>(</w:t>
            </w:r>
            <w:proofErr w:type="gramEnd"/>
            <w:r w:rsidRPr="00156C88">
              <w:rPr>
                <w:rFonts w:ascii="Times New Roman" w:hAnsi="Times New Roman"/>
                <w:sz w:val="24"/>
                <w:szCs w:val="24"/>
              </w:rPr>
              <w:t>а)</w:t>
            </w:r>
            <w:proofErr w:type="spellStart"/>
            <w:r w:rsidRPr="00156C88">
              <w:rPr>
                <w:rFonts w:ascii="Times New Roman" w:hAnsi="Times New Roman"/>
                <w:sz w:val="24"/>
                <w:szCs w:val="24"/>
              </w:rPr>
              <w:t>пирен</w:t>
            </w:r>
            <w:proofErr w:type="spellEnd"/>
            <w:r w:rsidRPr="00156C88">
              <w:rPr>
                <w:rFonts w:ascii="Times New Roman" w:hAnsi="Times New Roman"/>
                <w:sz w:val="24"/>
                <w:szCs w:val="24"/>
              </w:rPr>
              <w:t xml:space="preserve">, сумма </w:t>
            </w:r>
            <w:proofErr w:type="spellStart"/>
            <w:r w:rsidRPr="00156C88">
              <w:rPr>
                <w:rFonts w:ascii="Times New Roman" w:hAnsi="Times New Roman"/>
                <w:sz w:val="24"/>
                <w:szCs w:val="24"/>
              </w:rPr>
              <w:t>афлотоксинов</w:t>
            </w:r>
            <w:proofErr w:type="spellEnd"/>
            <w:r>
              <w:rPr>
                <w:rFonts w:ascii="Times New Roman" w:hAnsi="Times New Roman"/>
                <w:sz w:val="24"/>
                <w:szCs w:val="24"/>
              </w:rPr>
              <w:t xml:space="preserve">, </w:t>
            </w:r>
            <w:r w:rsidRPr="00156C88">
              <w:rPr>
                <w:rFonts w:ascii="Times New Roman" w:hAnsi="Times New Roman"/>
                <w:sz w:val="24"/>
                <w:szCs w:val="24"/>
              </w:rPr>
              <w:t xml:space="preserve">Т-2 Токсин, </w:t>
            </w:r>
            <w:proofErr w:type="spellStart"/>
            <w:r w:rsidRPr="00156C88">
              <w:rPr>
                <w:rFonts w:ascii="Times New Roman" w:hAnsi="Times New Roman"/>
                <w:sz w:val="24"/>
                <w:szCs w:val="24"/>
              </w:rPr>
              <w:t>дезоксиниваленол</w:t>
            </w:r>
            <w:proofErr w:type="spellEnd"/>
            <w:r w:rsidRPr="00156C88">
              <w:rPr>
                <w:rFonts w:ascii="Times New Roman" w:hAnsi="Times New Roman"/>
                <w:sz w:val="24"/>
                <w:szCs w:val="24"/>
              </w:rPr>
              <w:t xml:space="preserve">, </w:t>
            </w:r>
            <w:proofErr w:type="spellStart"/>
            <w:r w:rsidRPr="00156C88">
              <w:rPr>
                <w:rFonts w:ascii="Times New Roman" w:hAnsi="Times New Roman"/>
                <w:sz w:val="24"/>
                <w:szCs w:val="24"/>
              </w:rPr>
              <w:t>зеа</w:t>
            </w:r>
            <w:r>
              <w:rPr>
                <w:rFonts w:ascii="Times New Roman" w:hAnsi="Times New Roman"/>
                <w:sz w:val="24"/>
                <w:szCs w:val="24"/>
              </w:rPr>
              <w:t>раленон</w:t>
            </w:r>
            <w:proofErr w:type="spellEnd"/>
            <w:r>
              <w:rPr>
                <w:rFonts w:ascii="Times New Roman" w:hAnsi="Times New Roman"/>
                <w:sz w:val="24"/>
                <w:szCs w:val="24"/>
              </w:rPr>
              <w:t xml:space="preserve">, суммы </w:t>
            </w:r>
            <w:proofErr w:type="spellStart"/>
            <w:r>
              <w:rPr>
                <w:rFonts w:ascii="Times New Roman" w:hAnsi="Times New Roman"/>
                <w:sz w:val="24"/>
                <w:szCs w:val="24"/>
              </w:rPr>
              <w:t>афлотоксинов</w:t>
            </w:r>
            <w:proofErr w:type="spellEnd"/>
            <w:r>
              <w:rPr>
                <w:rFonts w:ascii="Times New Roman" w:hAnsi="Times New Roman"/>
                <w:sz w:val="24"/>
                <w:szCs w:val="24"/>
              </w:rPr>
              <w:t xml:space="preserve"> В1,</w:t>
            </w:r>
            <w:r w:rsidRPr="00156C88">
              <w:rPr>
                <w:rFonts w:ascii="Times New Roman" w:hAnsi="Times New Roman"/>
                <w:sz w:val="24"/>
                <w:szCs w:val="24"/>
              </w:rPr>
              <w:t xml:space="preserve">В2,G1,G2, </w:t>
            </w:r>
            <w:proofErr w:type="spellStart"/>
            <w:r w:rsidRPr="00156C88">
              <w:rPr>
                <w:rFonts w:ascii="Times New Roman" w:hAnsi="Times New Roman"/>
                <w:sz w:val="24"/>
                <w:szCs w:val="24"/>
              </w:rPr>
              <w:t>диоксинол</w:t>
            </w:r>
            <w:proofErr w:type="spellEnd"/>
            <w:r w:rsidRPr="00156C88">
              <w:rPr>
                <w:rFonts w:ascii="Times New Roman" w:hAnsi="Times New Roman"/>
                <w:sz w:val="24"/>
                <w:szCs w:val="24"/>
              </w:rPr>
              <w:t xml:space="preserve">, </w:t>
            </w:r>
            <w:proofErr w:type="spellStart"/>
            <w:r w:rsidRPr="00E77777">
              <w:rPr>
                <w:rFonts w:ascii="Times New Roman" w:hAnsi="Times New Roman"/>
                <w:sz w:val="24"/>
                <w:szCs w:val="24"/>
              </w:rPr>
              <w:t>дибензфуран</w:t>
            </w:r>
            <w:proofErr w:type="spellEnd"/>
            <w:r w:rsidRPr="00E77777">
              <w:rPr>
                <w:rFonts w:ascii="Times New Roman" w:hAnsi="Times New Roman"/>
                <w:sz w:val="24"/>
                <w:szCs w:val="24"/>
              </w:rPr>
              <w:t xml:space="preserve">, </w:t>
            </w:r>
            <w:proofErr w:type="spellStart"/>
            <w:r w:rsidRPr="00E77777">
              <w:rPr>
                <w:rFonts w:ascii="Times New Roman" w:hAnsi="Times New Roman"/>
                <w:sz w:val="24"/>
                <w:szCs w:val="24"/>
              </w:rPr>
              <w:t>диоксиподобных</w:t>
            </w:r>
            <w:proofErr w:type="spellEnd"/>
            <w:r w:rsidRPr="00E77777">
              <w:rPr>
                <w:rFonts w:ascii="Times New Roman" w:hAnsi="Times New Roman"/>
                <w:sz w:val="24"/>
                <w:szCs w:val="24"/>
              </w:rPr>
              <w:t xml:space="preserve"> </w:t>
            </w:r>
            <w:proofErr w:type="spellStart"/>
            <w:r w:rsidRPr="00E77777">
              <w:rPr>
                <w:rFonts w:ascii="Times New Roman" w:hAnsi="Times New Roman"/>
                <w:sz w:val="24"/>
                <w:szCs w:val="24"/>
              </w:rPr>
              <w:t>полихлорированных</w:t>
            </w:r>
            <w:proofErr w:type="spellEnd"/>
            <w:r w:rsidRPr="00E77777">
              <w:rPr>
                <w:rFonts w:ascii="Times New Roman" w:hAnsi="Times New Roman"/>
                <w:sz w:val="24"/>
                <w:szCs w:val="24"/>
              </w:rPr>
              <w:t xml:space="preserve"> </w:t>
            </w:r>
            <w:proofErr w:type="spellStart"/>
            <w:r w:rsidRPr="00E77777">
              <w:rPr>
                <w:rFonts w:ascii="Times New Roman" w:hAnsi="Times New Roman"/>
                <w:sz w:val="24"/>
                <w:szCs w:val="24"/>
              </w:rPr>
              <w:t>бефинилов</w:t>
            </w:r>
            <w:proofErr w:type="spellEnd"/>
            <w:r w:rsidRPr="00E77777">
              <w:rPr>
                <w:rFonts w:ascii="Times New Roman" w:hAnsi="Times New Roman"/>
                <w:sz w:val="24"/>
                <w:szCs w:val="24"/>
              </w:rPr>
              <w:t xml:space="preserve">) </w:t>
            </w:r>
            <w:r w:rsidRPr="00156C88">
              <w:rPr>
                <w:rFonts w:ascii="Times New Roman" w:hAnsi="Times New Roman"/>
                <w:sz w:val="24"/>
                <w:szCs w:val="24"/>
              </w:rPr>
              <w:t xml:space="preserve">– 9 </w:t>
            </w:r>
            <w:r>
              <w:rPr>
                <w:rFonts w:ascii="Times New Roman" w:hAnsi="Times New Roman"/>
                <w:sz w:val="24"/>
                <w:szCs w:val="24"/>
              </w:rPr>
              <w:t>деклараций;</w:t>
            </w:r>
          </w:p>
          <w:p w:rsidR="00CB7128" w:rsidRPr="007E55E1" w:rsidRDefault="00CB7128" w:rsidP="007E55E1">
            <w:pPr>
              <w:ind w:firstLine="318"/>
              <w:jc w:val="both"/>
              <w:rPr>
                <w:rFonts w:ascii="Times New Roman" w:hAnsi="Times New Roman"/>
                <w:sz w:val="24"/>
                <w:szCs w:val="24"/>
              </w:rPr>
            </w:pPr>
            <w:r w:rsidRPr="00E77777">
              <w:rPr>
                <w:rFonts w:ascii="Times New Roman" w:hAnsi="Times New Roman"/>
                <w:sz w:val="24"/>
                <w:szCs w:val="24"/>
              </w:rPr>
              <w:t>- заявление недостоверных сведений в части размера задекларированных партий (объем зерна заявленного в декларации о соответствии н</w:t>
            </w:r>
            <w:r>
              <w:rPr>
                <w:rFonts w:ascii="Times New Roman" w:hAnsi="Times New Roman"/>
                <w:sz w:val="24"/>
                <w:szCs w:val="24"/>
              </w:rPr>
              <w:t>е</w:t>
            </w:r>
            <w:r w:rsidRPr="00E77777">
              <w:rPr>
                <w:rFonts w:ascii="Times New Roman" w:hAnsi="Times New Roman"/>
                <w:sz w:val="24"/>
                <w:szCs w:val="24"/>
              </w:rPr>
              <w:t xml:space="preserve"> соответствует объему намолоченного зерна) – 3 </w:t>
            </w:r>
            <w:r>
              <w:rPr>
                <w:rFonts w:ascii="Times New Roman" w:hAnsi="Times New Roman"/>
                <w:sz w:val="24"/>
                <w:szCs w:val="24"/>
              </w:rPr>
              <w:t>декларации.</w:t>
            </w:r>
            <w:r w:rsidRPr="007E55E1">
              <w:rPr>
                <w:rFonts w:ascii="Times New Roman" w:hAnsi="Times New Roman"/>
                <w:sz w:val="24"/>
                <w:szCs w:val="24"/>
              </w:rPr>
              <w:t xml:space="preserve"> </w:t>
            </w:r>
          </w:p>
          <w:p w:rsidR="00CB7128" w:rsidRPr="00224981" w:rsidRDefault="00CB7128" w:rsidP="007E55E1">
            <w:pPr>
              <w:ind w:firstLine="318"/>
              <w:jc w:val="both"/>
              <w:rPr>
                <w:rFonts w:ascii="Times New Roman" w:hAnsi="Times New Roman"/>
                <w:sz w:val="24"/>
                <w:szCs w:val="24"/>
              </w:rPr>
            </w:pPr>
          </w:p>
        </w:tc>
      </w:tr>
      <w:tr w:rsidR="00CB7128" w:rsidTr="000C0B70">
        <w:tc>
          <w:tcPr>
            <w:tcW w:w="675" w:type="dxa"/>
          </w:tcPr>
          <w:p w:rsidR="00CB7128" w:rsidRPr="00D264C9" w:rsidRDefault="00CB7128" w:rsidP="00D15F76">
            <w:pPr>
              <w:rPr>
                <w:rFonts w:ascii="Times New Roman" w:hAnsi="Times New Roman"/>
              </w:rPr>
            </w:pPr>
            <w:r w:rsidRPr="00D264C9">
              <w:rPr>
                <w:rFonts w:ascii="Times New Roman" w:hAnsi="Times New Roman"/>
              </w:rPr>
              <w:lastRenderedPageBreak/>
              <w:t>15</w:t>
            </w:r>
          </w:p>
        </w:tc>
        <w:tc>
          <w:tcPr>
            <w:tcW w:w="4536" w:type="dxa"/>
          </w:tcPr>
          <w:p w:rsidR="00CB7128" w:rsidRPr="00D264C9" w:rsidRDefault="00CB7128" w:rsidP="00D15F76">
            <w:pPr>
              <w:ind w:firstLine="431"/>
              <w:jc w:val="both"/>
              <w:rPr>
                <w:rFonts w:ascii="Times New Roman" w:hAnsi="Times New Roman"/>
                <w:sz w:val="24"/>
                <w:szCs w:val="24"/>
              </w:rPr>
            </w:pPr>
            <w:proofErr w:type="gramStart"/>
            <w:r w:rsidRPr="00D264C9">
              <w:rPr>
                <w:rFonts w:ascii="Times New Roman" w:eastAsia="Times New Roman" w:hAnsi="Times New Roman"/>
                <w:sz w:val="24"/>
                <w:szCs w:val="24"/>
                <w:lang w:eastAsia="ru-RU"/>
              </w:rPr>
              <w:t>Контроль за полнотой и качеством осуществления органами государственной власти субъектов Российской Федерации переданных им полномочий Российской Федерации в области ветеринарии, в соответствии Порядком осуществления контроля за полнотой и качеством осуществления органами государственной власти субъектов Российской Федерации переданных им полномочий Российской Федерации в области ветеринарии, утвержденным приказом Минсельхоза России от 27.03.2014 №100</w:t>
            </w:r>
            <w:proofErr w:type="gramEnd"/>
          </w:p>
        </w:tc>
        <w:tc>
          <w:tcPr>
            <w:tcW w:w="4536" w:type="dxa"/>
          </w:tcPr>
          <w:p w:rsidR="00CB7128" w:rsidRPr="00224981" w:rsidRDefault="00CB7128" w:rsidP="00D15F76">
            <w:pPr>
              <w:ind w:firstLine="356"/>
              <w:jc w:val="both"/>
              <w:rPr>
                <w:rFonts w:ascii="Times New Roman" w:eastAsia="Times New Roman" w:hAnsi="Times New Roman"/>
                <w:sz w:val="24"/>
                <w:szCs w:val="24"/>
                <w:lang w:eastAsia="ru-RU"/>
              </w:rPr>
            </w:pPr>
            <w:r w:rsidRPr="00224981">
              <w:rPr>
                <w:rFonts w:ascii="Times New Roman" w:eastAsia="Times New Roman" w:hAnsi="Times New Roman"/>
                <w:sz w:val="24"/>
                <w:szCs w:val="24"/>
                <w:lang w:eastAsia="ru-RU"/>
              </w:rPr>
              <w:t xml:space="preserve">Проверка </w:t>
            </w:r>
            <w:proofErr w:type="gramStart"/>
            <w:r w:rsidRPr="00224981">
              <w:rPr>
                <w:rFonts w:ascii="Times New Roman" w:eastAsia="Times New Roman" w:hAnsi="Times New Roman"/>
                <w:sz w:val="24"/>
                <w:szCs w:val="24"/>
                <w:lang w:eastAsia="ru-RU"/>
              </w:rPr>
              <w:t>деятельности органов государственной власти субъектов Российской Федерации осуществляющих</w:t>
            </w:r>
            <w:proofErr w:type="gramEnd"/>
            <w:r w:rsidRPr="00224981">
              <w:rPr>
                <w:rFonts w:ascii="Times New Roman" w:eastAsia="Times New Roman" w:hAnsi="Times New Roman"/>
                <w:sz w:val="24"/>
                <w:szCs w:val="24"/>
                <w:lang w:eastAsia="ru-RU"/>
              </w:rPr>
              <w:t xml:space="preserve"> переданные полномочия в области ветеринарии с целью контроля за полнотой и качеством осуществления ими переданных полномочий Российской Федерации в области ветеринарии в части соблюдения требований ветеринарного законодательства</w:t>
            </w:r>
          </w:p>
          <w:p w:rsidR="00CB7128" w:rsidRPr="00224981" w:rsidRDefault="00CB7128" w:rsidP="00D15F76">
            <w:pPr>
              <w:jc w:val="both"/>
              <w:rPr>
                <w:rFonts w:ascii="Times New Roman" w:eastAsia="Times New Roman" w:hAnsi="Times New Roman"/>
                <w:sz w:val="24"/>
                <w:szCs w:val="24"/>
                <w:lang w:eastAsia="ru-RU"/>
              </w:rPr>
            </w:pPr>
          </w:p>
          <w:p w:rsidR="00CB7128" w:rsidRPr="00224981" w:rsidRDefault="00CB7128" w:rsidP="00D15F76">
            <w:pPr>
              <w:jc w:val="both"/>
              <w:rPr>
                <w:rFonts w:ascii="Times New Roman" w:hAnsi="Times New Roman"/>
                <w:sz w:val="24"/>
                <w:szCs w:val="24"/>
              </w:rPr>
            </w:pPr>
          </w:p>
        </w:tc>
        <w:tc>
          <w:tcPr>
            <w:tcW w:w="4962" w:type="dxa"/>
          </w:tcPr>
          <w:p w:rsidR="00CB7128" w:rsidRPr="009D3CCE" w:rsidRDefault="00CB7128" w:rsidP="007E55E1">
            <w:pPr>
              <w:ind w:firstLine="318"/>
              <w:contextualSpacing/>
              <w:jc w:val="both"/>
              <w:rPr>
                <w:rFonts w:ascii="Times New Roman" w:hAnsi="Times New Roman"/>
                <w:sz w:val="24"/>
                <w:szCs w:val="24"/>
              </w:rPr>
            </w:pPr>
            <w:r>
              <w:rPr>
                <w:rFonts w:ascii="Times New Roman" w:eastAsia="Times New Roman" w:hAnsi="Times New Roman"/>
                <w:sz w:val="24"/>
                <w:szCs w:val="24"/>
                <w:lang w:eastAsia="ru-RU"/>
              </w:rPr>
              <w:t xml:space="preserve">В 2018 году </w:t>
            </w:r>
            <w:proofErr w:type="gramStart"/>
            <w:r>
              <w:rPr>
                <w:rFonts w:ascii="Times New Roman" w:eastAsia="Times New Roman" w:hAnsi="Times New Roman"/>
                <w:sz w:val="24"/>
                <w:szCs w:val="24"/>
                <w:lang w:eastAsia="ru-RU"/>
              </w:rPr>
              <w:t>п</w:t>
            </w:r>
            <w:r w:rsidRPr="00224981">
              <w:rPr>
                <w:rFonts w:ascii="Times New Roman" w:eastAsia="Times New Roman" w:hAnsi="Times New Roman"/>
                <w:sz w:val="24"/>
                <w:szCs w:val="24"/>
                <w:lang w:eastAsia="ru-RU"/>
              </w:rPr>
              <w:t>роверк</w:t>
            </w:r>
            <w:r>
              <w:rPr>
                <w:rFonts w:ascii="Times New Roman" w:eastAsia="Times New Roman" w:hAnsi="Times New Roman"/>
                <w:sz w:val="24"/>
                <w:szCs w:val="24"/>
                <w:lang w:eastAsia="ru-RU"/>
              </w:rPr>
              <w:t>и</w:t>
            </w:r>
            <w:r w:rsidRPr="00224981">
              <w:rPr>
                <w:rFonts w:ascii="Times New Roman" w:eastAsia="Times New Roman" w:hAnsi="Times New Roman"/>
                <w:sz w:val="24"/>
                <w:szCs w:val="24"/>
                <w:lang w:eastAsia="ru-RU"/>
              </w:rPr>
              <w:t xml:space="preserve"> деятельности органов государственной власти субъектов Российской</w:t>
            </w:r>
            <w:proofErr w:type="gramEnd"/>
            <w:r w:rsidRPr="00224981">
              <w:rPr>
                <w:rFonts w:ascii="Times New Roman" w:eastAsia="Times New Roman" w:hAnsi="Times New Roman"/>
                <w:sz w:val="24"/>
                <w:szCs w:val="24"/>
                <w:lang w:eastAsia="ru-RU"/>
              </w:rPr>
              <w:t xml:space="preserve"> Федерации</w:t>
            </w:r>
            <w:r>
              <w:rPr>
                <w:rFonts w:ascii="Times New Roman" w:eastAsia="Times New Roman" w:hAnsi="Times New Roman"/>
                <w:sz w:val="24"/>
                <w:szCs w:val="24"/>
                <w:lang w:eastAsia="ru-RU"/>
              </w:rPr>
              <w:t>,</w:t>
            </w:r>
            <w:r w:rsidRPr="00224981">
              <w:rPr>
                <w:rFonts w:ascii="Times New Roman" w:eastAsia="Times New Roman" w:hAnsi="Times New Roman"/>
                <w:sz w:val="24"/>
                <w:szCs w:val="24"/>
                <w:lang w:eastAsia="ru-RU"/>
              </w:rPr>
              <w:t xml:space="preserve"> осуществляющих переданные полномочия в области ветеринарии с целью контроля за полнотой и качеством осуществления ими переданных полномочий Российской Федерации в области ветеринарии в части соблюдения требований ветеринарного законодательства</w:t>
            </w:r>
            <w:r>
              <w:rPr>
                <w:rFonts w:ascii="Times New Roman" w:eastAsia="Times New Roman" w:hAnsi="Times New Roman"/>
                <w:sz w:val="24"/>
                <w:szCs w:val="24"/>
                <w:lang w:eastAsia="ru-RU"/>
              </w:rPr>
              <w:t>, не проводились.</w:t>
            </w:r>
          </w:p>
        </w:tc>
      </w:tr>
      <w:tr w:rsidR="00CB7128" w:rsidTr="000C0B70">
        <w:tc>
          <w:tcPr>
            <w:tcW w:w="675" w:type="dxa"/>
          </w:tcPr>
          <w:p w:rsidR="00CB7128" w:rsidRPr="00D264C9" w:rsidRDefault="00CB7128" w:rsidP="00D15F76">
            <w:pPr>
              <w:rPr>
                <w:rFonts w:ascii="Times New Roman" w:hAnsi="Times New Roman"/>
              </w:rPr>
            </w:pPr>
            <w:r w:rsidRPr="00D264C9">
              <w:rPr>
                <w:rFonts w:ascii="Times New Roman" w:hAnsi="Times New Roman"/>
              </w:rPr>
              <w:lastRenderedPageBreak/>
              <w:t>16</w:t>
            </w:r>
          </w:p>
        </w:tc>
        <w:tc>
          <w:tcPr>
            <w:tcW w:w="4536" w:type="dxa"/>
          </w:tcPr>
          <w:p w:rsidR="00CB7128" w:rsidRPr="00D264C9" w:rsidRDefault="00CB7128" w:rsidP="00D15F76">
            <w:pPr>
              <w:ind w:firstLine="431"/>
              <w:jc w:val="both"/>
              <w:rPr>
                <w:rFonts w:ascii="Times New Roman" w:hAnsi="Times New Roman"/>
                <w:sz w:val="24"/>
                <w:szCs w:val="24"/>
              </w:rPr>
            </w:pPr>
            <w:r w:rsidRPr="00D264C9">
              <w:rPr>
                <w:rFonts w:ascii="Times New Roman" w:eastAsia="Times New Roman" w:hAnsi="Times New Roman"/>
                <w:sz w:val="24"/>
                <w:szCs w:val="24"/>
                <w:lang w:eastAsia="ru-RU"/>
              </w:rPr>
              <w:t>Участие в проведении компартментализации свиноводческих хозяйств, а также организаций, осуществляющих убой свиней, переработку и хранение продукцию свиноводства и предотвращение распространения заразных болезней животных на территории Российской Федерации</w:t>
            </w:r>
          </w:p>
        </w:tc>
        <w:tc>
          <w:tcPr>
            <w:tcW w:w="4536" w:type="dxa"/>
          </w:tcPr>
          <w:p w:rsidR="00CB7128" w:rsidRPr="00224981" w:rsidRDefault="00CB7128" w:rsidP="00D15F76">
            <w:pPr>
              <w:ind w:firstLine="356"/>
              <w:jc w:val="both"/>
              <w:rPr>
                <w:rFonts w:ascii="Times New Roman" w:hAnsi="Times New Roman"/>
                <w:sz w:val="24"/>
                <w:szCs w:val="24"/>
              </w:rPr>
            </w:pPr>
            <w:r w:rsidRPr="00224981">
              <w:rPr>
                <w:rFonts w:ascii="Times New Roman" w:eastAsia="Times New Roman" w:hAnsi="Times New Roman"/>
                <w:sz w:val="24"/>
                <w:szCs w:val="24"/>
                <w:lang w:eastAsia="ru-RU"/>
              </w:rPr>
              <w:t>Обеспечение благоприятного эпизоотического статуса свиноводческих хозяйств различного типа, а также организаций, осуществляющих убой свиней, переработку и хранение продукции свиноводства в целях предотвращения распространения заразных болезней животных на территории Российской Федерации</w:t>
            </w:r>
          </w:p>
        </w:tc>
        <w:tc>
          <w:tcPr>
            <w:tcW w:w="4962" w:type="dxa"/>
          </w:tcPr>
          <w:p w:rsidR="00CB7128" w:rsidRPr="00094B2F" w:rsidRDefault="00CB7128" w:rsidP="00094B2F">
            <w:pPr>
              <w:ind w:firstLine="318"/>
              <w:contextualSpacing/>
              <w:jc w:val="both"/>
              <w:rPr>
                <w:rFonts w:ascii="Times New Roman" w:eastAsia="Times New Roman" w:hAnsi="Times New Roman"/>
                <w:sz w:val="24"/>
                <w:szCs w:val="24"/>
                <w:lang w:eastAsia="ru-RU"/>
              </w:rPr>
            </w:pPr>
            <w:r w:rsidRPr="00094B2F">
              <w:rPr>
                <w:rFonts w:ascii="Times New Roman" w:eastAsia="Times New Roman" w:hAnsi="Times New Roman"/>
                <w:sz w:val="24"/>
                <w:szCs w:val="24"/>
                <w:lang w:eastAsia="ru-RU"/>
              </w:rPr>
              <w:t>В 2018 году Управлением были проведены 6 плановые и 35 внеплановые проверки в отношении свиноводческих хозяйств и предприятий переработки свинины</w:t>
            </w:r>
            <w:r>
              <w:rPr>
                <w:rFonts w:ascii="Times New Roman" w:eastAsia="Times New Roman" w:hAnsi="Times New Roman"/>
                <w:sz w:val="24"/>
                <w:szCs w:val="24"/>
                <w:lang w:eastAsia="ru-RU"/>
              </w:rPr>
              <w:t xml:space="preserve"> Чувашской Республики</w:t>
            </w:r>
            <w:r w:rsidRPr="00094B2F">
              <w:rPr>
                <w:rFonts w:ascii="Times New Roman" w:eastAsia="Times New Roman" w:hAnsi="Times New Roman"/>
                <w:sz w:val="24"/>
                <w:szCs w:val="24"/>
                <w:lang w:eastAsia="ru-RU"/>
              </w:rPr>
              <w:t xml:space="preserve">. Совместно с </w:t>
            </w:r>
            <w:proofErr w:type="spellStart"/>
            <w:r w:rsidRPr="00094B2F">
              <w:rPr>
                <w:rFonts w:ascii="Times New Roman" w:eastAsia="Times New Roman" w:hAnsi="Times New Roman"/>
                <w:sz w:val="24"/>
                <w:szCs w:val="24"/>
                <w:lang w:eastAsia="ru-RU"/>
              </w:rPr>
              <w:t>Госветслужбой</w:t>
            </w:r>
            <w:proofErr w:type="spellEnd"/>
            <w:r w:rsidRPr="00094B2F">
              <w:rPr>
                <w:rFonts w:ascii="Times New Roman" w:eastAsia="Times New Roman" w:hAnsi="Times New Roman"/>
                <w:sz w:val="24"/>
                <w:szCs w:val="24"/>
                <w:lang w:eastAsia="ru-RU"/>
              </w:rPr>
              <w:t xml:space="preserve"> Чувашии проведены 3 обследования предприятий на определение </w:t>
            </w:r>
            <w:proofErr w:type="spellStart"/>
            <w:r w:rsidRPr="00094B2F">
              <w:rPr>
                <w:rFonts w:ascii="Times New Roman" w:eastAsia="Times New Roman" w:hAnsi="Times New Roman"/>
                <w:sz w:val="24"/>
                <w:szCs w:val="24"/>
                <w:lang w:eastAsia="ru-RU"/>
              </w:rPr>
              <w:t>зоосанитарного</w:t>
            </w:r>
            <w:proofErr w:type="spellEnd"/>
            <w:r w:rsidRPr="00094B2F">
              <w:rPr>
                <w:rFonts w:ascii="Times New Roman" w:eastAsia="Times New Roman" w:hAnsi="Times New Roman"/>
                <w:sz w:val="24"/>
                <w:szCs w:val="24"/>
                <w:lang w:eastAsia="ru-RU"/>
              </w:rPr>
              <w:t xml:space="preserve"> статуса (</w:t>
            </w:r>
            <w:proofErr w:type="spellStart"/>
            <w:r w:rsidRPr="00094B2F">
              <w:rPr>
                <w:rFonts w:ascii="Times New Roman" w:eastAsia="Times New Roman" w:hAnsi="Times New Roman"/>
                <w:sz w:val="24"/>
                <w:szCs w:val="24"/>
                <w:lang w:eastAsia="ru-RU"/>
              </w:rPr>
              <w:t>компартмента</w:t>
            </w:r>
            <w:proofErr w:type="spellEnd"/>
            <w:r w:rsidRPr="00094B2F">
              <w:rPr>
                <w:rFonts w:ascii="Times New Roman" w:eastAsia="Times New Roman" w:hAnsi="Times New Roman"/>
                <w:sz w:val="24"/>
                <w:szCs w:val="24"/>
                <w:lang w:eastAsia="ru-RU"/>
              </w:rPr>
              <w:t>): 1 свиноводческое предприятие и 2 убойных пункта. Убойным пунктам был присвоен 3 компартмент, свиноводческое предприятие – статус оставлен без изменения.</w:t>
            </w:r>
          </w:p>
          <w:p w:rsidR="00CB7128" w:rsidRPr="00094B2F" w:rsidRDefault="00CB7128" w:rsidP="00094B2F">
            <w:pPr>
              <w:ind w:firstLine="318"/>
              <w:contextualSpacing/>
              <w:jc w:val="both"/>
              <w:rPr>
                <w:rFonts w:ascii="Times New Roman" w:eastAsia="Times New Roman" w:hAnsi="Times New Roman"/>
                <w:sz w:val="24"/>
                <w:szCs w:val="24"/>
                <w:lang w:eastAsia="ru-RU"/>
              </w:rPr>
            </w:pPr>
            <w:r w:rsidRPr="00094B2F">
              <w:rPr>
                <w:rFonts w:ascii="Times New Roman" w:eastAsia="Times New Roman" w:hAnsi="Times New Roman"/>
                <w:sz w:val="24"/>
                <w:szCs w:val="24"/>
                <w:lang w:eastAsia="ru-RU"/>
              </w:rPr>
              <w:t xml:space="preserve">В ходе проведения проверок было составлено 34 протокола: на должностных лиц -14, на индивидуальных предпринимателей - 11, на юридических лиц - 9. По ст. 10.6 </w:t>
            </w:r>
            <w:proofErr w:type="spellStart"/>
            <w:r w:rsidRPr="00094B2F">
              <w:rPr>
                <w:rFonts w:ascii="Times New Roman" w:eastAsia="Times New Roman" w:hAnsi="Times New Roman"/>
                <w:sz w:val="24"/>
                <w:szCs w:val="24"/>
                <w:lang w:eastAsia="ru-RU"/>
              </w:rPr>
              <w:t>КоАП</w:t>
            </w:r>
            <w:proofErr w:type="spellEnd"/>
            <w:r w:rsidRPr="00094B2F">
              <w:rPr>
                <w:rFonts w:ascii="Times New Roman" w:eastAsia="Times New Roman" w:hAnsi="Times New Roman"/>
                <w:sz w:val="24"/>
                <w:szCs w:val="24"/>
                <w:lang w:eastAsia="ru-RU"/>
              </w:rPr>
              <w:t xml:space="preserve"> РФ - 22, по ст. 10.8 </w:t>
            </w:r>
            <w:proofErr w:type="spellStart"/>
            <w:r w:rsidRPr="00094B2F">
              <w:rPr>
                <w:rFonts w:ascii="Times New Roman" w:eastAsia="Times New Roman" w:hAnsi="Times New Roman"/>
                <w:sz w:val="24"/>
                <w:szCs w:val="24"/>
                <w:lang w:eastAsia="ru-RU"/>
              </w:rPr>
              <w:t>КоАП</w:t>
            </w:r>
            <w:proofErr w:type="spellEnd"/>
            <w:r w:rsidRPr="00094B2F">
              <w:rPr>
                <w:rFonts w:ascii="Times New Roman" w:eastAsia="Times New Roman" w:hAnsi="Times New Roman"/>
                <w:sz w:val="24"/>
                <w:szCs w:val="24"/>
                <w:lang w:eastAsia="ru-RU"/>
              </w:rPr>
              <w:t xml:space="preserve"> РФ - 6, по 4.1 ст. 14.43 </w:t>
            </w:r>
            <w:proofErr w:type="spellStart"/>
            <w:r w:rsidRPr="00094B2F">
              <w:rPr>
                <w:rFonts w:ascii="Times New Roman" w:eastAsia="Times New Roman" w:hAnsi="Times New Roman"/>
                <w:sz w:val="24"/>
                <w:szCs w:val="24"/>
                <w:lang w:eastAsia="ru-RU"/>
              </w:rPr>
              <w:t>КоАП</w:t>
            </w:r>
            <w:proofErr w:type="spellEnd"/>
            <w:r w:rsidRPr="00094B2F">
              <w:rPr>
                <w:rFonts w:ascii="Times New Roman" w:eastAsia="Times New Roman" w:hAnsi="Times New Roman"/>
                <w:sz w:val="24"/>
                <w:szCs w:val="24"/>
                <w:lang w:eastAsia="ru-RU"/>
              </w:rPr>
              <w:t xml:space="preserve"> РФ - 4, по ч.8 ст. 19.5 – 1, ч.1 ст.19.4.-1.</w:t>
            </w:r>
          </w:p>
          <w:p w:rsidR="00CB7128" w:rsidRPr="00094B2F" w:rsidRDefault="00CB7128" w:rsidP="00094B2F">
            <w:pPr>
              <w:ind w:firstLine="318"/>
              <w:contextualSpacing/>
              <w:jc w:val="both"/>
              <w:rPr>
                <w:rFonts w:ascii="Times New Roman" w:eastAsia="Times New Roman" w:hAnsi="Times New Roman"/>
                <w:sz w:val="24"/>
                <w:szCs w:val="24"/>
                <w:lang w:eastAsia="ru-RU"/>
              </w:rPr>
            </w:pPr>
            <w:r w:rsidRPr="00094B2F">
              <w:rPr>
                <w:rFonts w:ascii="Times New Roman" w:eastAsia="Times New Roman" w:hAnsi="Times New Roman"/>
                <w:sz w:val="24"/>
                <w:szCs w:val="24"/>
                <w:lang w:eastAsia="ru-RU"/>
              </w:rPr>
              <w:t>Общая сумма наложенных штрафов составила: 452,6 тыс. руб.: на должностных лиц – 48,0 тыс</w:t>
            </w:r>
            <w:proofErr w:type="gramStart"/>
            <w:r w:rsidRPr="00094B2F">
              <w:rPr>
                <w:rFonts w:ascii="Times New Roman" w:eastAsia="Times New Roman" w:hAnsi="Times New Roman"/>
                <w:sz w:val="24"/>
                <w:szCs w:val="24"/>
                <w:lang w:eastAsia="ru-RU"/>
              </w:rPr>
              <w:t>.р</w:t>
            </w:r>
            <w:proofErr w:type="gramEnd"/>
            <w:r w:rsidRPr="00094B2F">
              <w:rPr>
                <w:rFonts w:ascii="Times New Roman" w:eastAsia="Times New Roman" w:hAnsi="Times New Roman"/>
                <w:sz w:val="24"/>
                <w:szCs w:val="24"/>
                <w:lang w:eastAsia="ru-RU"/>
              </w:rPr>
              <w:t>уб., на индивидуальных предпринимателей -63,6 тыс. руб., на юридических лиц – 341,0 тыс. руб. Трем должностным лицам и 1 индивидуальному предпринимателю вынесено предупреждение. Деятельность одного юридического лица судом приостановлена на 90 суток.</w:t>
            </w:r>
          </w:p>
          <w:p w:rsidR="00CB7128" w:rsidRPr="000D290D" w:rsidRDefault="00CB7128" w:rsidP="004078C5">
            <w:pPr>
              <w:ind w:firstLine="318"/>
              <w:contextualSpacing/>
              <w:jc w:val="both"/>
              <w:rPr>
                <w:rFonts w:ascii="Times New Roman" w:eastAsia="Times New Roman" w:hAnsi="Times New Roman"/>
                <w:sz w:val="24"/>
                <w:szCs w:val="24"/>
                <w:lang w:eastAsia="ru-RU"/>
              </w:rPr>
            </w:pPr>
          </w:p>
        </w:tc>
      </w:tr>
      <w:tr w:rsidR="00CB7128" w:rsidTr="000C0B70">
        <w:tc>
          <w:tcPr>
            <w:tcW w:w="675" w:type="dxa"/>
          </w:tcPr>
          <w:p w:rsidR="00CB7128" w:rsidRPr="00D264C9" w:rsidRDefault="00CB7128" w:rsidP="00D15F76">
            <w:pPr>
              <w:rPr>
                <w:rFonts w:ascii="Times New Roman" w:hAnsi="Times New Roman"/>
              </w:rPr>
            </w:pPr>
            <w:r w:rsidRPr="00D264C9">
              <w:rPr>
                <w:rFonts w:ascii="Times New Roman" w:hAnsi="Times New Roman"/>
              </w:rPr>
              <w:t>17</w:t>
            </w:r>
          </w:p>
        </w:tc>
        <w:tc>
          <w:tcPr>
            <w:tcW w:w="4536" w:type="dxa"/>
          </w:tcPr>
          <w:p w:rsidR="00CB7128" w:rsidRPr="00D264C9" w:rsidRDefault="00CB7128" w:rsidP="00D15F76">
            <w:pPr>
              <w:ind w:firstLine="431"/>
              <w:jc w:val="both"/>
              <w:rPr>
                <w:rFonts w:ascii="Times New Roman" w:eastAsia="Times New Roman" w:hAnsi="Times New Roman"/>
                <w:sz w:val="24"/>
                <w:szCs w:val="24"/>
                <w:lang w:eastAsia="ru-RU"/>
              </w:rPr>
            </w:pPr>
            <w:r w:rsidRPr="00D264C9">
              <w:rPr>
                <w:rFonts w:ascii="Times New Roman" w:eastAsia="Times New Roman" w:hAnsi="Times New Roman"/>
                <w:sz w:val="24"/>
                <w:szCs w:val="24"/>
                <w:lang w:eastAsia="ru-RU"/>
              </w:rPr>
              <w:t>Обеспечение эпизоотического благополучия территории Российской Федерации и охрана ее территории от проникновения и распространения болезней животных, общих для человека и животных</w:t>
            </w:r>
          </w:p>
          <w:p w:rsidR="00CB7128" w:rsidRPr="00D264C9" w:rsidRDefault="00CB7128" w:rsidP="00D15F76">
            <w:pPr>
              <w:jc w:val="both"/>
              <w:rPr>
                <w:rFonts w:ascii="Times New Roman" w:hAnsi="Times New Roman"/>
                <w:sz w:val="24"/>
                <w:szCs w:val="24"/>
              </w:rPr>
            </w:pPr>
          </w:p>
        </w:tc>
        <w:tc>
          <w:tcPr>
            <w:tcW w:w="4536" w:type="dxa"/>
          </w:tcPr>
          <w:p w:rsidR="00CB7128" w:rsidRPr="00224981" w:rsidRDefault="00CB7128" w:rsidP="00D15F76">
            <w:pPr>
              <w:ind w:firstLine="356"/>
              <w:jc w:val="both"/>
              <w:rPr>
                <w:rFonts w:ascii="Times New Roman" w:eastAsia="Times New Roman" w:hAnsi="Times New Roman"/>
                <w:sz w:val="24"/>
                <w:szCs w:val="24"/>
                <w:lang w:eastAsia="ru-RU"/>
              </w:rPr>
            </w:pPr>
            <w:r w:rsidRPr="00224981">
              <w:rPr>
                <w:rFonts w:ascii="Times New Roman" w:eastAsia="Times New Roman" w:hAnsi="Times New Roman"/>
                <w:sz w:val="24"/>
                <w:szCs w:val="24"/>
                <w:lang w:eastAsia="ru-RU"/>
              </w:rPr>
              <w:t>Мониторинг возникновения заразных, в том числе особо опасных, болезней животных. Проведение</w:t>
            </w:r>
            <w:r>
              <w:rPr>
                <w:rFonts w:ascii="Times New Roman" w:eastAsia="Times New Roman" w:hAnsi="Times New Roman"/>
                <w:sz w:val="24"/>
                <w:szCs w:val="24"/>
                <w:lang w:eastAsia="ru-RU"/>
              </w:rPr>
              <w:t xml:space="preserve"> </w:t>
            </w:r>
            <w:r w:rsidRPr="00224981">
              <w:rPr>
                <w:rFonts w:ascii="Times New Roman" w:eastAsia="Times New Roman" w:hAnsi="Times New Roman"/>
                <w:sz w:val="24"/>
                <w:szCs w:val="24"/>
                <w:lang w:eastAsia="ru-RU"/>
              </w:rPr>
              <w:t xml:space="preserve">контрольно-надзорных мероприятий. </w:t>
            </w:r>
          </w:p>
          <w:p w:rsidR="00CB7128" w:rsidRPr="00224981" w:rsidRDefault="00CB7128" w:rsidP="00D15F76">
            <w:pPr>
              <w:jc w:val="both"/>
              <w:rPr>
                <w:rFonts w:ascii="Times New Roman" w:hAnsi="Times New Roman"/>
                <w:sz w:val="24"/>
                <w:szCs w:val="24"/>
              </w:rPr>
            </w:pPr>
          </w:p>
        </w:tc>
        <w:tc>
          <w:tcPr>
            <w:tcW w:w="4962" w:type="dxa"/>
          </w:tcPr>
          <w:p w:rsidR="00CB7128" w:rsidRPr="00094B2F" w:rsidRDefault="00CB7128" w:rsidP="000B3E2A">
            <w:pPr>
              <w:ind w:left="-108" w:firstLine="426"/>
              <w:jc w:val="both"/>
              <w:rPr>
                <w:rFonts w:ascii="Times New Roman" w:hAnsi="Times New Roman"/>
                <w:b/>
                <w:sz w:val="24"/>
                <w:szCs w:val="24"/>
              </w:rPr>
            </w:pPr>
            <w:r w:rsidRPr="00CB2135">
              <w:rPr>
                <w:rFonts w:ascii="Times New Roman" w:hAnsi="Times New Roman"/>
                <w:sz w:val="24"/>
                <w:szCs w:val="24"/>
              </w:rPr>
              <w:t>Эпизоотическая ситуация на территории</w:t>
            </w:r>
            <w:r w:rsidRPr="00094B2F">
              <w:rPr>
                <w:rFonts w:ascii="Times New Roman" w:hAnsi="Times New Roman"/>
                <w:b/>
                <w:sz w:val="24"/>
                <w:szCs w:val="24"/>
              </w:rPr>
              <w:t xml:space="preserve"> </w:t>
            </w:r>
            <w:r>
              <w:rPr>
                <w:rFonts w:ascii="Times New Roman" w:hAnsi="Times New Roman"/>
                <w:b/>
                <w:sz w:val="24"/>
                <w:szCs w:val="24"/>
              </w:rPr>
              <w:t>Чувашской Республики</w:t>
            </w:r>
          </w:p>
          <w:p w:rsidR="00CB7128" w:rsidRPr="00094B2F" w:rsidRDefault="00CB7128" w:rsidP="00094B2F">
            <w:pPr>
              <w:ind w:left="-108" w:firstLine="426"/>
              <w:jc w:val="both"/>
              <w:rPr>
                <w:rFonts w:ascii="Times New Roman" w:eastAsia="Times New Roman" w:hAnsi="Times New Roman"/>
                <w:sz w:val="24"/>
                <w:szCs w:val="24"/>
                <w:lang w:eastAsia="ru-RU"/>
              </w:rPr>
            </w:pPr>
            <w:r w:rsidRPr="00094B2F">
              <w:rPr>
                <w:rFonts w:ascii="Times New Roman" w:eastAsia="Times New Roman" w:hAnsi="Times New Roman"/>
                <w:sz w:val="24"/>
                <w:szCs w:val="24"/>
                <w:lang w:eastAsia="ru-RU"/>
              </w:rPr>
              <w:t xml:space="preserve">В 2018 году на территории Чувашской Республики зарегистрировано 22 </w:t>
            </w:r>
            <w:proofErr w:type="gramStart"/>
            <w:r w:rsidRPr="00094B2F">
              <w:rPr>
                <w:rFonts w:ascii="Times New Roman" w:eastAsia="Times New Roman" w:hAnsi="Times New Roman"/>
                <w:sz w:val="24"/>
                <w:szCs w:val="24"/>
                <w:lang w:eastAsia="ru-RU"/>
              </w:rPr>
              <w:t>неблагополучных</w:t>
            </w:r>
            <w:proofErr w:type="gramEnd"/>
            <w:r w:rsidRPr="00094B2F">
              <w:rPr>
                <w:rFonts w:ascii="Times New Roman" w:eastAsia="Times New Roman" w:hAnsi="Times New Roman"/>
                <w:sz w:val="24"/>
                <w:szCs w:val="24"/>
                <w:lang w:eastAsia="ru-RU"/>
              </w:rPr>
              <w:t xml:space="preserve"> пункта, в т.ч.: </w:t>
            </w:r>
          </w:p>
          <w:p w:rsidR="00CB7128" w:rsidRPr="00094B2F" w:rsidRDefault="00CB7128" w:rsidP="00094B2F">
            <w:pPr>
              <w:numPr>
                <w:ilvl w:val="0"/>
                <w:numId w:val="2"/>
              </w:numPr>
              <w:ind w:left="34" w:firstLine="284"/>
              <w:jc w:val="both"/>
              <w:rPr>
                <w:rFonts w:ascii="Times New Roman" w:eastAsia="Times New Roman" w:hAnsi="Times New Roman"/>
                <w:sz w:val="24"/>
                <w:szCs w:val="24"/>
                <w:lang w:eastAsia="ru-RU"/>
              </w:rPr>
            </w:pPr>
            <w:r w:rsidRPr="00094B2F">
              <w:rPr>
                <w:rFonts w:ascii="Times New Roman" w:eastAsia="Times New Roman" w:hAnsi="Times New Roman"/>
                <w:sz w:val="24"/>
                <w:szCs w:val="24"/>
                <w:lang w:eastAsia="ru-RU"/>
              </w:rPr>
              <w:t>лейкоз КРС - 1;</w:t>
            </w:r>
          </w:p>
          <w:p w:rsidR="00CB7128" w:rsidRPr="00094B2F" w:rsidRDefault="00CB7128" w:rsidP="00094B2F">
            <w:pPr>
              <w:numPr>
                <w:ilvl w:val="0"/>
                <w:numId w:val="2"/>
              </w:numPr>
              <w:ind w:left="34" w:firstLine="284"/>
              <w:jc w:val="both"/>
              <w:rPr>
                <w:rFonts w:ascii="Times New Roman" w:eastAsia="Times New Roman" w:hAnsi="Times New Roman"/>
                <w:sz w:val="24"/>
                <w:szCs w:val="24"/>
                <w:lang w:eastAsia="ru-RU"/>
              </w:rPr>
            </w:pPr>
            <w:r w:rsidRPr="00094B2F">
              <w:rPr>
                <w:rFonts w:ascii="Times New Roman" w:eastAsia="Times New Roman" w:hAnsi="Times New Roman"/>
                <w:sz w:val="24"/>
                <w:szCs w:val="24"/>
                <w:lang w:eastAsia="ru-RU"/>
              </w:rPr>
              <w:t>сальмонеллез животных – 1;</w:t>
            </w:r>
          </w:p>
          <w:p w:rsidR="00CB7128" w:rsidRPr="00094B2F" w:rsidRDefault="00CB7128" w:rsidP="00094B2F">
            <w:pPr>
              <w:numPr>
                <w:ilvl w:val="0"/>
                <w:numId w:val="2"/>
              </w:numPr>
              <w:ind w:left="34" w:firstLine="284"/>
              <w:jc w:val="both"/>
              <w:rPr>
                <w:rFonts w:ascii="Times New Roman" w:eastAsia="Times New Roman" w:hAnsi="Times New Roman"/>
                <w:sz w:val="24"/>
                <w:szCs w:val="24"/>
                <w:lang w:eastAsia="ru-RU"/>
              </w:rPr>
            </w:pPr>
            <w:proofErr w:type="gramStart"/>
            <w:r w:rsidRPr="00094B2F">
              <w:rPr>
                <w:rFonts w:ascii="Times New Roman" w:eastAsia="Times New Roman" w:hAnsi="Times New Roman"/>
                <w:sz w:val="24"/>
                <w:szCs w:val="24"/>
                <w:lang w:eastAsia="ru-RU"/>
              </w:rPr>
              <w:lastRenderedPageBreak/>
              <w:t>европейский</w:t>
            </w:r>
            <w:proofErr w:type="gramEnd"/>
            <w:r w:rsidRPr="00094B2F">
              <w:rPr>
                <w:rFonts w:ascii="Times New Roman" w:eastAsia="Times New Roman" w:hAnsi="Times New Roman"/>
                <w:sz w:val="24"/>
                <w:szCs w:val="24"/>
                <w:lang w:eastAsia="ru-RU"/>
              </w:rPr>
              <w:t xml:space="preserve"> </w:t>
            </w:r>
            <w:proofErr w:type="spellStart"/>
            <w:r w:rsidRPr="00094B2F">
              <w:rPr>
                <w:rFonts w:ascii="Times New Roman" w:eastAsia="Times New Roman" w:hAnsi="Times New Roman"/>
                <w:sz w:val="24"/>
                <w:szCs w:val="24"/>
                <w:lang w:eastAsia="ru-RU"/>
              </w:rPr>
              <w:t>гнилец</w:t>
            </w:r>
            <w:proofErr w:type="spellEnd"/>
            <w:r w:rsidRPr="00094B2F">
              <w:rPr>
                <w:rFonts w:ascii="Times New Roman" w:eastAsia="Times New Roman" w:hAnsi="Times New Roman"/>
                <w:sz w:val="24"/>
                <w:szCs w:val="24"/>
                <w:lang w:eastAsia="ru-RU"/>
              </w:rPr>
              <w:t xml:space="preserve"> пчел – 2;</w:t>
            </w:r>
          </w:p>
          <w:p w:rsidR="00CB7128" w:rsidRPr="00094B2F" w:rsidRDefault="00CB7128" w:rsidP="00094B2F">
            <w:pPr>
              <w:numPr>
                <w:ilvl w:val="0"/>
                <w:numId w:val="2"/>
              </w:numPr>
              <w:ind w:left="34" w:firstLine="284"/>
              <w:jc w:val="both"/>
              <w:rPr>
                <w:rFonts w:ascii="Times New Roman" w:eastAsia="Times New Roman" w:hAnsi="Times New Roman"/>
                <w:sz w:val="24"/>
                <w:szCs w:val="24"/>
                <w:lang w:eastAsia="ru-RU"/>
              </w:rPr>
            </w:pPr>
            <w:r w:rsidRPr="00094B2F">
              <w:rPr>
                <w:rFonts w:ascii="Times New Roman" w:eastAsia="Times New Roman" w:hAnsi="Times New Roman"/>
                <w:sz w:val="24"/>
                <w:szCs w:val="24"/>
                <w:lang w:eastAsia="ru-RU"/>
              </w:rPr>
              <w:t>бешенство животных (лисы) – 7(5 - диких плотоядных, 2 – кошки);</w:t>
            </w:r>
          </w:p>
          <w:p w:rsidR="00CB7128" w:rsidRPr="00094B2F" w:rsidRDefault="00CB7128" w:rsidP="00094B2F">
            <w:pPr>
              <w:numPr>
                <w:ilvl w:val="0"/>
                <w:numId w:val="2"/>
              </w:numPr>
              <w:ind w:left="34" w:firstLine="284"/>
              <w:jc w:val="both"/>
              <w:rPr>
                <w:rFonts w:ascii="Times New Roman" w:eastAsia="Times New Roman" w:hAnsi="Times New Roman"/>
                <w:sz w:val="24"/>
                <w:szCs w:val="24"/>
                <w:lang w:eastAsia="ru-RU"/>
              </w:rPr>
            </w:pPr>
            <w:proofErr w:type="spellStart"/>
            <w:r w:rsidRPr="00094B2F">
              <w:rPr>
                <w:rFonts w:ascii="Times New Roman" w:eastAsia="Times New Roman" w:hAnsi="Times New Roman"/>
                <w:sz w:val="24"/>
                <w:szCs w:val="24"/>
                <w:lang w:eastAsia="ru-RU"/>
              </w:rPr>
              <w:t>высокопатогенный</w:t>
            </w:r>
            <w:proofErr w:type="spellEnd"/>
            <w:r w:rsidRPr="00094B2F">
              <w:rPr>
                <w:rFonts w:ascii="Times New Roman" w:eastAsia="Times New Roman" w:hAnsi="Times New Roman"/>
                <w:sz w:val="24"/>
                <w:szCs w:val="24"/>
                <w:lang w:eastAsia="ru-RU"/>
              </w:rPr>
              <w:t xml:space="preserve"> грипп птиц – 11.</w:t>
            </w:r>
          </w:p>
          <w:p w:rsidR="00CB7128" w:rsidRPr="00094B2F" w:rsidRDefault="00CB7128" w:rsidP="00094B2F">
            <w:pPr>
              <w:ind w:left="-108" w:firstLine="426"/>
              <w:jc w:val="both"/>
              <w:rPr>
                <w:rFonts w:ascii="Times New Roman" w:eastAsia="Times New Roman" w:hAnsi="Times New Roman"/>
                <w:sz w:val="24"/>
                <w:szCs w:val="24"/>
                <w:lang w:eastAsia="ru-RU"/>
              </w:rPr>
            </w:pPr>
            <w:r w:rsidRPr="00094B2F">
              <w:rPr>
                <w:rFonts w:ascii="Times New Roman" w:eastAsia="Times New Roman" w:hAnsi="Times New Roman"/>
                <w:sz w:val="24"/>
                <w:szCs w:val="24"/>
                <w:lang w:eastAsia="ru-RU"/>
              </w:rPr>
              <w:t>Анализ показывает увеличение количества неблагополучных пунктов в сравнении с аналогичным периодом прошлого года. Имеющаяся динамика на увеличение данного показателя связана с впервые зарегистрированными неблагополучными пунктами по гриппу птиц.</w:t>
            </w:r>
          </w:p>
          <w:p w:rsidR="00CB7128" w:rsidRPr="00094B2F" w:rsidRDefault="00CB7128" w:rsidP="00094B2F">
            <w:pPr>
              <w:ind w:left="-108" w:firstLine="426"/>
              <w:jc w:val="both"/>
              <w:rPr>
                <w:rFonts w:ascii="Times New Roman" w:eastAsia="Times New Roman" w:hAnsi="Times New Roman"/>
                <w:sz w:val="24"/>
                <w:szCs w:val="24"/>
                <w:lang w:eastAsia="ru-RU"/>
              </w:rPr>
            </w:pPr>
            <w:r w:rsidRPr="00094B2F">
              <w:rPr>
                <w:rFonts w:ascii="Times New Roman" w:eastAsia="Times New Roman" w:hAnsi="Times New Roman"/>
                <w:sz w:val="24"/>
                <w:szCs w:val="24"/>
                <w:lang w:eastAsia="ru-RU"/>
              </w:rPr>
              <w:t xml:space="preserve">За отчетный год в связи с завершением ликвидационных и оздоровительных мероприятий, отменены ограничительные мероприятия по африканской чуме свиней среди диких кабанов, бешенству животных, европейскому гнильцу пчел, лейкозу КРС, </w:t>
            </w:r>
            <w:proofErr w:type="spellStart"/>
            <w:r w:rsidRPr="00094B2F">
              <w:rPr>
                <w:rFonts w:ascii="Times New Roman" w:eastAsia="Times New Roman" w:hAnsi="Times New Roman"/>
                <w:sz w:val="24"/>
                <w:szCs w:val="24"/>
                <w:lang w:eastAsia="ru-RU"/>
              </w:rPr>
              <w:t>высокопатогенному</w:t>
            </w:r>
            <w:proofErr w:type="spellEnd"/>
            <w:r w:rsidRPr="00094B2F">
              <w:rPr>
                <w:rFonts w:ascii="Times New Roman" w:eastAsia="Times New Roman" w:hAnsi="Times New Roman"/>
                <w:sz w:val="24"/>
                <w:szCs w:val="24"/>
                <w:lang w:eastAsia="ru-RU"/>
              </w:rPr>
              <w:t xml:space="preserve"> гриппу птиц и сальмонеллезу КРС.</w:t>
            </w:r>
          </w:p>
          <w:p w:rsidR="00CB7128" w:rsidRPr="00094B2F" w:rsidRDefault="00CB7128" w:rsidP="00094B2F">
            <w:pPr>
              <w:ind w:left="-108" w:firstLine="426"/>
              <w:jc w:val="both"/>
              <w:rPr>
                <w:rFonts w:ascii="Times New Roman" w:eastAsia="Times New Roman" w:hAnsi="Times New Roman"/>
                <w:sz w:val="24"/>
                <w:szCs w:val="24"/>
                <w:lang w:eastAsia="ru-RU"/>
              </w:rPr>
            </w:pPr>
            <w:r w:rsidRPr="00094B2F">
              <w:rPr>
                <w:rFonts w:ascii="Times New Roman" w:eastAsia="Times New Roman" w:hAnsi="Times New Roman"/>
                <w:sz w:val="24"/>
                <w:szCs w:val="24"/>
                <w:lang w:eastAsia="ru-RU"/>
              </w:rPr>
              <w:t xml:space="preserve">В текущем году преимущественная доля заразных болезней животных приходится на </w:t>
            </w:r>
            <w:proofErr w:type="spellStart"/>
            <w:r w:rsidRPr="00094B2F">
              <w:rPr>
                <w:rFonts w:ascii="Times New Roman" w:eastAsia="Times New Roman" w:hAnsi="Times New Roman"/>
                <w:sz w:val="24"/>
                <w:szCs w:val="24"/>
                <w:lang w:eastAsia="ru-RU"/>
              </w:rPr>
              <w:t>высокопатогенный</w:t>
            </w:r>
            <w:proofErr w:type="spellEnd"/>
            <w:r w:rsidRPr="00094B2F">
              <w:rPr>
                <w:rFonts w:ascii="Times New Roman" w:eastAsia="Times New Roman" w:hAnsi="Times New Roman"/>
                <w:sz w:val="24"/>
                <w:szCs w:val="24"/>
                <w:lang w:eastAsia="ru-RU"/>
              </w:rPr>
              <w:t xml:space="preserve"> грипп птиц – 57,9%. Также в отчетном периоде зарегистрирован 1 неблагополучный пункт по лейкозу КРС, регистрировались отдельные хозяйственные инфекции, наблюдалась природная </w:t>
            </w:r>
            <w:proofErr w:type="spellStart"/>
            <w:r w:rsidRPr="00094B2F">
              <w:rPr>
                <w:rFonts w:ascii="Times New Roman" w:eastAsia="Times New Roman" w:hAnsi="Times New Roman"/>
                <w:sz w:val="24"/>
                <w:szCs w:val="24"/>
                <w:lang w:eastAsia="ru-RU"/>
              </w:rPr>
              <w:t>очаговость</w:t>
            </w:r>
            <w:proofErr w:type="spellEnd"/>
            <w:r w:rsidRPr="00094B2F">
              <w:rPr>
                <w:rFonts w:ascii="Times New Roman" w:eastAsia="Times New Roman" w:hAnsi="Times New Roman"/>
                <w:sz w:val="24"/>
                <w:szCs w:val="24"/>
                <w:lang w:eastAsia="ru-RU"/>
              </w:rPr>
              <w:t xml:space="preserve"> по бешенству. Отмечен рост показателя по количеству неблагополучных пунктов по бешенству (4 НП на территории </w:t>
            </w:r>
            <w:proofErr w:type="spellStart"/>
            <w:r w:rsidRPr="00094B2F">
              <w:rPr>
                <w:rFonts w:ascii="Times New Roman" w:eastAsia="Times New Roman" w:hAnsi="Times New Roman"/>
                <w:sz w:val="24"/>
                <w:szCs w:val="24"/>
                <w:lang w:eastAsia="ru-RU"/>
              </w:rPr>
              <w:t>Ибресинского</w:t>
            </w:r>
            <w:proofErr w:type="spellEnd"/>
            <w:r w:rsidRPr="00094B2F">
              <w:rPr>
                <w:rFonts w:ascii="Times New Roman" w:eastAsia="Times New Roman" w:hAnsi="Times New Roman"/>
                <w:sz w:val="24"/>
                <w:szCs w:val="24"/>
                <w:lang w:eastAsia="ru-RU"/>
              </w:rPr>
              <w:t xml:space="preserve">, </w:t>
            </w:r>
            <w:proofErr w:type="spellStart"/>
            <w:r w:rsidRPr="00094B2F">
              <w:rPr>
                <w:rFonts w:ascii="Times New Roman" w:eastAsia="Times New Roman" w:hAnsi="Times New Roman"/>
                <w:sz w:val="24"/>
                <w:szCs w:val="24"/>
                <w:lang w:eastAsia="ru-RU"/>
              </w:rPr>
              <w:t>Канашского</w:t>
            </w:r>
            <w:proofErr w:type="spellEnd"/>
            <w:r w:rsidRPr="00094B2F">
              <w:rPr>
                <w:rFonts w:ascii="Times New Roman" w:eastAsia="Times New Roman" w:hAnsi="Times New Roman"/>
                <w:sz w:val="24"/>
                <w:szCs w:val="24"/>
                <w:lang w:eastAsia="ru-RU"/>
              </w:rPr>
              <w:t xml:space="preserve">, </w:t>
            </w:r>
            <w:proofErr w:type="spellStart"/>
            <w:r w:rsidRPr="00094B2F">
              <w:rPr>
                <w:rFonts w:ascii="Times New Roman" w:eastAsia="Times New Roman" w:hAnsi="Times New Roman"/>
                <w:sz w:val="24"/>
                <w:szCs w:val="24"/>
                <w:lang w:eastAsia="ru-RU"/>
              </w:rPr>
              <w:t>Шумерлинского</w:t>
            </w:r>
            <w:proofErr w:type="spellEnd"/>
            <w:r w:rsidRPr="00094B2F">
              <w:rPr>
                <w:rFonts w:ascii="Times New Roman" w:eastAsia="Times New Roman" w:hAnsi="Times New Roman"/>
                <w:sz w:val="24"/>
                <w:szCs w:val="24"/>
                <w:lang w:eastAsia="ru-RU"/>
              </w:rPr>
              <w:t xml:space="preserve"> районов) в сравнении с аналогичным периодом прошлого года (3 НП). Также усложнилась ситуация по европейскому гнильцу пчел.</w:t>
            </w:r>
          </w:p>
          <w:p w:rsidR="00CB7128" w:rsidRPr="00094B2F" w:rsidRDefault="00CB7128" w:rsidP="00094B2F">
            <w:pPr>
              <w:ind w:left="-108" w:firstLine="426"/>
              <w:jc w:val="both"/>
              <w:rPr>
                <w:rFonts w:ascii="Times New Roman" w:eastAsia="Times New Roman" w:hAnsi="Times New Roman"/>
                <w:sz w:val="24"/>
                <w:szCs w:val="24"/>
                <w:lang w:eastAsia="ru-RU"/>
              </w:rPr>
            </w:pPr>
            <w:r w:rsidRPr="00094B2F">
              <w:rPr>
                <w:rFonts w:ascii="Times New Roman" w:eastAsia="Times New Roman" w:hAnsi="Times New Roman"/>
                <w:sz w:val="24"/>
                <w:szCs w:val="24"/>
                <w:lang w:eastAsia="ru-RU"/>
              </w:rPr>
              <w:t xml:space="preserve">На неблагополучные пункты и территории установлены ограничительные мероприятия </w:t>
            </w:r>
            <w:r w:rsidRPr="00094B2F">
              <w:rPr>
                <w:rFonts w:ascii="Times New Roman" w:eastAsia="Times New Roman" w:hAnsi="Times New Roman"/>
                <w:sz w:val="24"/>
                <w:szCs w:val="24"/>
                <w:lang w:eastAsia="ru-RU"/>
              </w:rPr>
              <w:lastRenderedPageBreak/>
              <w:t>(карантин), утверждены комплексные планы по ликвидации и оздоровлению болезней.</w:t>
            </w:r>
          </w:p>
          <w:p w:rsidR="00CB7128" w:rsidRDefault="00CB7128" w:rsidP="00094B2F">
            <w:pPr>
              <w:ind w:left="-108" w:firstLine="426"/>
              <w:jc w:val="both"/>
              <w:rPr>
                <w:rFonts w:ascii="Times New Roman" w:eastAsia="Times New Roman" w:hAnsi="Times New Roman"/>
                <w:bCs/>
                <w:sz w:val="24"/>
                <w:szCs w:val="24"/>
                <w:lang w:eastAsia="ru-RU"/>
              </w:rPr>
            </w:pPr>
            <w:r w:rsidRPr="00094B2F">
              <w:rPr>
                <w:rFonts w:ascii="Times New Roman" w:eastAsia="Times New Roman" w:hAnsi="Times New Roman"/>
                <w:bCs/>
                <w:sz w:val="24"/>
                <w:szCs w:val="24"/>
                <w:lang w:eastAsia="ru-RU"/>
              </w:rPr>
              <w:t>За отчетный период ликвидировано и оздоровлено 19 неблагополучных пунктов.</w:t>
            </w:r>
          </w:p>
          <w:p w:rsidR="00CB7128" w:rsidRPr="00094B2F" w:rsidRDefault="00CB7128" w:rsidP="00094B2F">
            <w:pPr>
              <w:ind w:left="-108" w:firstLine="426"/>
              <w:jc w:val="both"/>
              <w:rPr>
                <w:rFonts w:ascii="Times New Roman" w:hAnsi="Times New Roman"/>
                <w:sz w:val="24"/>
                <w:szCs w:val="24"/>
              </w:rPr>
            </w:pPr>
            <w:r w:rsidRPr="00094B2F">
              <w:rPr>
                <w:rFonts w:ascii="Times New Roman" w:hAnsi="Times New Roman"/>
                <w:sz w:val="24"/>
                <w:szCs w:val="24"/>
              </w:rPr>
              <w:t>За 2018 год в рамках эпизоотического мониторинга специалистами Управления было отобрано и направлено 2444 проб, в том числе в ФГБУ «ВНИИЗЖ» -2027 и ФГБУ «</w:t>
            </w:r>
            <w:proofErr w:type="gramStart"/>
            <w:r w:rsidRPr="00094B2F">
              <w:rPr>
                <w:rFonts w:ascii="Times New Roman" w:hAnsi="Times New Roman"/>
                <w:sz w:val="24"/>
                <w:szCs w:val="24"/>
              </w:rPr>
              <w:t>Татарская</w:t>
            </w:r>
            <w:proofErr w:type="gramEnd"/>
            <w:r w:rsidRPr="00094B2F">
              <w:rPr>
                <w:rFonts w:ascii="Times New Roman" w:hAnsi="Times New Roman"/>
                <w:sz w:val="24"/>
                <w:szCs w:val="24"/>
              </w:rPr>
              <w:t xml:space="preserve"> МВЛ» -417 проб. </w:t>
            </w:r>
          </w:p>
          <w:p w:rsidR="00CB7128" w:rsidRPr="00094B2F" w:rsidRDefault="00CB7128" w:rsidP="00094B2F">
            <w:pPr>
              <w:ind w:left="-108" w:firstLine="426"/>
              <w:jc w:val="both"/>
              <w:rPr>
                <w:rFonts w:ascii="Times New Roman" w:hAnsi="Times New Roman"/>
                <w:sz w:val="24"/>
                <w:szCs w:val="24"/>
              </w:rPr>
            </w:pPr>
            <w:r w:rsidRPr="00094B2F">
              <w:rPr>
                <w:rFonts w:ascii="Times New Roman" w:hAnsi="Times New Roman"/>
                <w:sz w:val="24"/>
                <w:szCs w:val="24"/>
              </w:rPr>
              <w:t xml:space="preserve">В БУ ЧР «Чувашская республиканская ветлаборатория» </w:t>
            </w:r>
            <w:proofErr w:type="spellStart"/>
            <w:r w:rsidRPr="00094B2F">
              <w:rPr>
                <w:rFonts w:ascii="Times New Roman" w:hAnsi="Times New Roman"/>
                <w:sz w:val="24"/>
                <w:szCs w:val="24"/>
              </w:rPr>
              <w:t>Госветслужбы</w:t>
            </w:r>
            <w:proofErr w:type="spellEnd"/>
            <w:r w:rsidRPr="00094B2F">
              <w:rPr>
                <w:rFonts w:ascii="Times New Roman" w:hAnsi="Times New Roman"/>
                <w:sz w:val="24"/>
                <w:szCs w:val="24"/>
              </w:rPr>
              <w:t xml:space="preserve"> Чувашии проведено 9208 мониторинговых исследований на грипп птиц. По результатам исследований в 14 пробах выявлен генетический материал вируса гриппа А.</w:t>
            </w:r>
          </w:p>
          <w:p w:rsidR="00CB7128" w:rsidRPr="00094B2F" w:rsidRDefault="00CB7128" w:rsidP="00094B2F">
            <w:pPr>
              <w:ind w:left="-108" w:firstLine="426"/>
              <w:jc w:val="both"/>
              <w:rPr>
                <w:rFonts w:ascii="Times New Roman" w:hAnsi="Times New Roman"/>
                <w:b/>
                <w:sz w:val="24"/>
                <w:szCs w:val="24"/>
              </w:rPr>
            </w:pPr>
            <w:r w:rsidRPr="00CB2135">
              <w:rPr>
                <w:rFonts w:ascii="Times New Roman" w:hAnsi="Times New Roman"/>
                <w:sz w:val="24"/>
                <w:szCs w:val="24"/>
              </w:rPr>
              <w:t xml:space="preserve">Эпизоотическая ситуация на территории </w:t>
            </w:r>
            <w:r w:rsidRPr="00094B2F">
              <w:rPr>
                <w:rFonts w:ascii="Times New Roman" w:hAnsi="Times New Roman"/>
                <w:b/>
                <w:sz w:val="24"/>
                <w:szCs w:val="24"/>
              </w:rPr>
              <w:t>Ульяновской области</w:t>
            </w:r>
            <w:r w:rsidR="00CB2135">
              <w:rPr>
                <w:rFonts w:ascii="Times New Roman" w:hAnsi="Times New Roman"/>
                <w:b/>
                <w:sz w:val="24"/>
                <w:szCs w:val="24"/>
              </w:rPr>
              <w:t>.</w:t>
            </w:r>
          </w:p>
          <w:p w:rsidR="00CB7128" w:rsidRDefault="00CB7128" w:rsidP="00094B2F">
            <w:pPr>
              <w:ind w:left="-108" w:firstLine="426"/>
              <w:jc w:val="both"/>
              <w:rPr>
                <w:rFonts w:ascii="Times New Roman" w:hAnsi="Times New Roman"/>
                <w:sz w:val="24"/>
                <w:szCs w:val="24"/>
              </w:rPr>
            </w:pPr>
            <w:r w:rsidRPr="00094B2F">
              <w:rPr>
                <w:rFonts w:ascii="Times New Roman" w:hAnsi="Times New Roman"/>
                <w:sz w:val="24"/>
                <w:szCs w:val="24"/>
              </w:rPr>
              <w:t xml:space="preserve">За 2018 год на территории Ульяновской области выявлен (1) неблагополучный пункт по гриппу птиц. В настоящее время на территории Ульяновской области находится 1 неблагополучный пункт по лейкозу крупного рогатого скота и сохраняется высокая угроза ухудшения эпизоотической ситуации, обусловленная риском заноса возбудителей африканской чумы свиней и </w:t>
            </w:r>
            <w:proofErr w:type="spellStart"/>
            <w:r w:rsidRPr="00094B2F">
              <w:rPr>
                <w:rFonts w:ascii="Times New Roman" w:hAnsi="Times New Roman"/>
                <w:sz w:val="24"/>
                <w:szCs w:val="24"/>
              </w:rPr>
              <w:t>нодулярного</w:t>
            </w:r>
            <w:proofErr w:type="spellEnd"/>
            <w:r w:rsidRPr="00094B2F">
              <w:rPr>
                <w:rFonts w:ascii="Times New Roman" w:hAnsi="Times New Roman"/>
                <w:sz w:val="24"/>
                <w:szCs w:val="24"/>
              </w:rPr>
              <w:t xml:space="preserve"> дерматита из соседних неблагополучных регионов. </w:t>
            </w:r>
          </w:p>
          <w:p w:rsidR="00CB7128" w:rsidRPr="00094B2F" w:rsidRDefault="00CB7128" w:rsidP="00094B2F">
            <w:pPr>
              <w:ind w:left="-108" w:firstLine="426"/>
              <w:jc w:val="both"/>
              <w:rPr>
                <w:rFonts w:ascii="Times New Roman" w:hAnsi="Times New Roman"/>
                <w:sz w:val="24"/>
                <w:szCs w:val="24"/>
              </w:rPr>
            </w:pPr>
            <w:r w:rsidRPr="00094B2F">
              <w:rPr>
                <w:rFonts w:ascii="Times New Roman" w:hAnsi="Times New Roman"/>
                <w:sz w:val="24"/>
                <w:szCs w:val="24"/>
              </w:rPr>
              <w:t xml:space="preserve">Всего в рамках проведения государственного эпизоотического мониторинга на территории Ульяновской области </w:t>
            </w:r>
            <w:r>
              <w:rPr>
                <w:rFonts w:ascii="Times New Roman" w:hAnsi="Times New Roman"/>
                <w:sz w:val="24"/>
                <w:szCs w:val="24"/>
              </w:rPr>
              <w:t>в</w:t>
            </w:r>
            <w:r w:rsidRPr="00094B2F">
              <w:rPr>
                <w:rFonts w:ascii="Times New Roman" w:hAnsi="Times New Roman"/>
                <w:sz w:val="24"/>
                <w:szCs w:val="24"/>
              </w:rPr>
              <w:t xml:space="preserve"> 2018 год</w:t>
            </w:r>
            <w:r>
              <w:rPr>
                <w:rFonts w:ascii="Times New Roman" w:hAnsi="Times New Roman"/>
                <w:sz w:val="24"/>
                <w:szCs w:val="24"/>
              </w:rPr>
              <w:t>у</w:t>
            </w:r>
            <w:r w:rsidRPr="00094B2F">
              <w:rPr>
                <w:rFonts w:ascii="Times New Roman" w:hAnsi="Times New Roman"/>
                <w:sz w:val="24"/>
                <w:szCs w:val="24"/>
              </w:rPr>
              <w:t xml:space="preserve"> было отобрано 1834 проб</w:t>
            </w:r>
            <w:r>
              <w:rPr>
                <w:rFonts w:ascii="Times New Roman" w:hAnsi="Times New Roman"/>
                <w:sz w:val="24"/>
                <w:szCs w:val="24"/>
              </w:rPr>
              <w:t>ы</w:t>
            </w:r>
            <w:r w:rsidRPr="00094B2F">
              <w:rPr>
                <w:rFonts w:ascii="Times New Roman" w:hAnsi="Times New Roman"/>
                <w:sz w:val="24"/>
                <w:szCs w:val="24"/>
              </w:rPr>
              <w:t xml:space="preserve"> биологического материала.</w:t>
            </w:r>
          </w:p>
          <w:p w:rsidR="00CB7128" w:rsidRPr="00094B2F" w:rsidRDefault="00CB7128" w:rsidP="00094B2F">
            <w:pPr>
              <w:ind w:left="-108" w:firstLine="426"/>
              <w:jc w:val="both"/>
              <w:rPr>
                <w:rFonts w:ascii="Times New Roman" w:hAnsi="Times New Roman"/>
                <w:sz w:val="24"/>
                <w:szCs w:val="24"/>
              </w:rPr>
            </w:pPr>
            <w:r w:rsidRPr="00094B2F">
              <w:rPr>
                <w:rFonts w:ascii="Times New Roman" w:hAnsi="Times New Roman"/>
                <w:sz w:val="24"/>
                <w:szCs w:val="24"/>
              </w:rPr>
              <w:t>В рамках профилактики африканской чумы свиней на территории Ульяновской области было отобрано всего</w:t>
            </w:r>
            <w:r>
              <w:rPr>
                <w:rFonts w:ascii="Times New Roman" w:hAnsi="Times New Roman"/>
                <w:sz w:val="24"/>
                <w:szCs w:val="24"/>
              </w:rPr>
              <w:t xml:space="preserve"> </w:t>
            </w:r>
            <w:r w:rsidRPr="00094B2F">
              <w:rPr>
                <w:rFonts w:ascii="Times New Roman" w:hAnsi="Times New Roman"/>
                <w:sz w:val="24"/>
                <w:szCs w:val="24"/>
              </w:rPr>
              <w:t xml:space="preserve">- 829 проб </w:t>
            </w:r>
            <w:r w:rsidRPr="00094B2F">
              <w:rPr>
                <w:rFonts w:ascii="Times New Roman" w:hAnsi="Times New Roman"/>
                <w:sz w:val="24"/>
                <w:szCs w:val="24"/>
              </w:rPr>
              <w:lastRenderedPageBreak/>
              <w:t>биологического материала, из них: 470 проб от домашних свиней, 359 проб от дикого кабана.</w:t>
            </w:r>
          </w:p>
          <w:p w:rsidR="00CB7128" w:rsidRPr="00094B2F" w:rsidRDefault="00CB7128" w:rsidP="00094B2F">
            <w:pPr>
              <w:ind w:left="-108" w:firstLine="426"/>
              <w:jc w:val="both"/>
              <w:rPr>
                <w:rFonts w:ascii="Times New Roman" w:hAnsi="Times New Roman"/>
                <w:sz w:val="24"/>
                <w:szCs w:val="24"/>
              </w:rPr>
            </w:pPr>
            <w:r w:rsidRPr="00094B2F">
              <w:rPr>
                <w:rFonts w:ascii="Times New Roman" w:hAnsi="Times New Roman"/>
                <w:sz w:val="24"/>
                <w:szCs w:val="24"/>
              </w:rPr>
              <w:t xml:space="preserve">При проведении исследований выявлена 51 положительная проба, из них: в 14 пробах крови КРС выявлен геном возбудителя </w:t>
            </w:r>
            <w:proofErr w:type="spellStart"/>
            <w:r w:rsidRPr="00094B2F">
              <w:rPr>
                <w:rFonts w:ascii="Times New Roman" w:hAnsi="Times New Roman"/>
                <w:sz w:val="24"/>
                <w:szCs w:val="24"/>
              </w:rPr>
              <w:t>микоплазмоза</w:t>
            </w:r>
            <w:proofErr w:type="spellEnd"/>
            <w:r w:rsidRPr="00094B2F">
              <w:rPr>
                <w:rFonts w:ascii="Times New Roman" w:hAnsi="Times New Roman"/>
                <w:sz w:val="24"/>
                <w:szCs w:val="24"/>
              </w:rPr>
              <w:t>, в 37 пробах сыворотки крови КРС обнаружены антитела к вирусу лейкоза.</w:t>
            </w:r>
            <w:bookmarkStart w:id="0" w:name="_GoBack"/>
            <w:bookmarkEnd w:id="0"/>
            <w:r w:rsidRPr="00094B2F">
              <w:rPr>
                <w:rFonts w:ascii="Times New Roman" w:hAnsi="Times New Roman"/>
                <w:sz w:val="24"/>
                <w:szCs w:val="24"/>
              </w:rPr>
              <w:t xml:space="preserve"> </w:t>
            </w:r>
          </w:p>
          <w:p w:rsidR="00CB7128" w:rsidRPr="00094B2F" w:rsidRDefault="00CB7128" w:rsidP="000B3E2A">
            <w:pPr>
              <w:ind w:left="-108" w:firstLine="426"/>
              <w:jc w:val="both"/>
              <w:rPr>
                <w:rFonts w:ascii="Times New Roman" w:hAnsi="Times New Roman"/>
                <w:sz w:val="24"/>
                <w:szCs w:val="24"/>
              </w:rPr>
            </w:pPr>
            <w:r w:rsidRPr="00094B2F">
              <w:rPr>
                <w:rFonts w:ascii="Times New Roman" w:hAnsi="Times New Roman"/>
                <w:sz w:val="24"/>
                <w:szCs w:val="24"/>
              </w:rPr>
              <w:t>Агентству ветеринарии Ульяновской области Управлением даны указания о необходимости принятия мер по ликвидации выявленных заболеваний.</w:t>
            </w:r>
          </w:p>
        </w:tc>
      </w:tr>
      <w:tr w:rsidR="00CB7128" w:rsidTr="000C0B70">
        <w:tc>
          <w:tcPr>
            <w:tcW w:w="675" w:type="dxa"/>
          </w:tcPr>
          <w:p w:rsidR="00CB7128" w:rsidRPr="00D264C9" w:rsidRDefault="00CB7128" w:rsidP="00D15F76">
            <w:pPr>
              <w:rPr>
                <w:rFonts w:ascii="Times New Roman" w:hAnsi="Times New Roman"/>
              </w:rPr>
            </w:pPr>
            <w:r w:rsidRPr="00D264C9">
              <w:rPr>
                <w:rFonts w:ascii="Times New Roman" w:hAnsi="Times New Roman"/>
              </w:rPr>
              <w:lastRenderedPageBreak/>
              <w:t>18</w:t>
            </w:r>
          </w:p>
        </w:tc>
        <w:tc>
          <w:tcPr>
            <w:tcW w:w="4536" w:type="dxa"/>
          </w:tcPr>
          <w:p w:rsidR="00CB7128" w:rsidRPr="00D264C9" w:rsidRDefault="00CB7128" w:rsidP="00D15F76">
            <w:pPr>
              <w:tabs>
                <w:tab w:val="left" w:pos="540"/>
                <w:tab w:val="left" w:pos="2880"/>
                <w:tab w:val="center" w:pos="5102"/>
              </w:tabs>
              <w:ind w:firstLine="431"/>
              <w:jc w:val="both"/>
              <w:rPr>
                <w:rFonts w:ascii="Times New Roman" w:hAnsi="Times New Roman"/>
                <w:sz w:val="24"/>
                <w:szCs w:val="24"/>
              </w:rPr>
            </w:pPr>
            <w:r w:rsidRPr="00D264C9">
              <w:rPr>
                <w:rFonts w:ascii="Times New Roman" w:hAnsi="Times New Roman"/>
                <w:sz w:val="24"/>
                <w:szCs w:val="24"/>
              </w:rPr>
              <w:t>Осуществление государственного ветеринарного контроля (надзора) за безопасностью подконтрольных товаров и их соответствием требованиям Евразийского экономического союза и Российской Федерации при ввозе на территорию Российской Федерации.</w:t>
            </w:r>
          </w:p>
        </w:tc>
        <w:tc>
          <w:tcPr>
            <w:tcW w:w="4536" w:type="dxa"/>
          </w:tcPr>
          <w:p w:rsidR="00CB7128" w:rsidRPr="00224981" w:rsidRDefault="00CB7128" w:rsidP="00D15F76">
            <w:pPr>
              <w:tabs>
                <w:tab w:val="left" w:pos="540"/>
                <w:tab w:val="left" w:pos="2880"/>
                <w:tab w:val="center" w:pos="5102"/>
              </w:tabs>
              <w:ind w:firstLine="356"/>
              <w:jc w:val="both"/>
              <w:rPr>
                <w:rFonts w:ascii="Times New Roman" w:hAnsi="Times New Roman"/>
                <w:sz w:val="24"/>
                <w:szCs w:val="24"/>
              </w:rPr>
            </w:pPr>
            <w:r w:rsidRPr="00224981">
              <w:rPr>
                <w:rFonts w:ascii="Times New Roman" w:hAnsi="Times New Roman"/>
                <w:sz w:val="24"/>
                <w:szCs w:val="24"/>
              </w:rPr>
              <w:t>Проведение контрольно-надзорных мероприятий. Пресечение ввоза на территорию Российской Федерации несоответствующих требованиям Евразийского экономического союза и Российской Федерации, а также некачественных и опасных подконтрольных товаров. По результатам проверок возврат и запрет вывоза товаров, не соответствующих требованиям нормативных документов.</w:t>
            </w:r>
          </w:p>
        </w:tc>
        <w:tc>
          <w:tcPr>
            <w:tcW w:w="4962" w:type="dxa"/>
          </w:tcPr>
          <w:p w:rsidR="00E25FF1" w:rsidRPr="000248F2" w:rsidRDefault="00992AA3" w:rsidP="00E25FF1">
            <w:pPr>
              <w:tabs>
                <w:tab w:val="left" w:pos="784"/>
                <w:tab w:val="center" w:pos="4818"/>
                <w:tab w:val="left" w:pos="6792"/>
              </w:tabs>
              <w:jc w:val="both"/>
              <w:rPr>
                <w:rFonts w:ascii="Times New Roman" w:hAnsi="Times New Roman"/>
                <w:sz w:val="24"/>
              </w:rPr>
            </w:pPr>
            <w:proofErr w:type="gramStart"/>
            <w:r w:rsidRPr="000248F2">
              <w:rPr>
                <w:rFonts w:ascii="Times New Roman" w:hAnsi="Times New Roman"/>
                <w:sz w:val="24"/>
                <w:szCs w:val="24"/>
              </w:rPr>
              <w:t>В рамках полномочий по осуществлению государственного контроля и надзора на Госгранице и транспорте специалистами отдела за 2018 год при импорте</w:t>
            </w:r>
            <w:r w:rsidR="00E25FF1" w:rsidRPr="000248F2">
              <w:rPr>
                <w:rFonts w:ascii="Times New Roman" w:hAnsi="Times New Roman"/>
                <w:sz w:val="24"/>
                <w:szCs w:val="24"/>
              </w:rPr>
              <w:t xml:space="preserve"> из третьих стран </w:t>
            </w:r>
            <w:r w:rsidRPr="000248F2">
              <w:rPr>
                <w:rFonts w:ascii="Times New Roman" w:hAnsi="Times New Roman"/>
                <w:sz w:val="24"/>
                <w:szCs w:val="24"/>
              </w:rPr>
              <w:t>досмотрено 25 партий 833 голов племенного крупного рогатого скота, 1 партия</w:t>
            </w:r>
            <w:r w:rsidR="00E25FF1" w:rsidRPr="000248F2">
              <w:rPr>
                <w:rFonts w:ascii="Times New Roman" w:hAnsi="Times New Roman"/>
                <w:sz w:val="24"/>
                <w:szCs w:val="24"/>
              </w:rPr>
              <w:t xml:space="preserve"> 20 доз генетического материала, при ввозе из стран СНГ досмотрено </w:t>
            </w:r>
            <w:r w:rsidR="00E25FF1" w:rsidRPr="000248F2">
              <w:rPr>
                <w:rFonts w:ascii="Times New Roman" w:hAnsi="Times New Roman"/>
                <w:sz w:val="24"/>
              </w:rPr>
              <w:t>25 партий 490 тонн сырья животного происхождения (шерсти), 5 партий 133 головы живности.</w:t>
            </w:r>
            <w:proofErr w:type="gramEnd"/>
          </w:p>
          <w:p w:rsidR="00E25FF1" w:rsidRPr="000248F2" w:rsidRDefault="00E25FF1" w:rsidP="00E25FF1">
            <w:pPr>
              <w:ind w:firstLine="567"/>
              <w:jc w:val="both"/>
              <w:rPr>
                <w:rFonts w:ascii="Times New Roman" w:hAnsi="Times New Roman"/>
                <w:sz w:val="24"/>
                <w:szCs w:val="24"/>
              </w:rPr>
            </w:pPr>
            <w:r w:rsidRPr="000248F2">
              <w:rPr>
                <w:rFonts w:ascii="Times New Roman" w:hAnsi="Times New Roman"/>
                <w:sz w:val="24"/>
                <w:szCs w:val="24"/>
              </w:rPr>
              <w:t xml:space="preserve">В воздушных пунктах пропуска через государственную границу РФ, расположенных в зоне осуществления деятельности Управления при осуществлении 130 международных авиарейсов обеспечен контроль багажа и ручной клади авиапассажиров на предмет незаконного перемещения подконтрольных </w:t>
            </w:r>
            <w:proofErr w:type="spellStart"/>
            <w:r w:rsidRPr="000248F2">
              <w:rPr>
                <w:rFonts w:ascii="Times New Roman" w:hAnsi="Times New Roman"/>
                <w:sz w:val="24"/>
                <w:szCs w:val="24"/>
              </w:rPr>
              <w:t>госветнадзору</w:t>
            </w:r>
            <w:proofErr w:type="spellEnd"/>
            <w:r w:rsidRPr="000248F2">
              <w:rPr>
                <w:rFonts w:ascii="Times New Roman" w:hAnsi="Times New Roman"/>
                <w:sz w:val="24"/>
                <w:szCs w:val="24"/>
              </w:rPr>
              <w:t xml:space="preserve"> товаров. Всего досмотрено 17125 мест, 242,47 тонн груза. При этом запрещённой к провозу подконтрольной продукции не выявлено.</w:t>
            </w:r>
          </w:p>
          <w:p w:rsidR="00E25FF1" w:rsidRPr="000248F2" w:rsidRDefault="00E25FF1" w:rsidP="001F5357">
            <w:pPr>
              <w:tabs>
                <w:tab w:val="left" w:pos="784"/>
                <w:tab w:val="center" w:pos="4818"/>
                <w:tab w:val="left" w:pos="6792"/>
              </w:tabs>
              <w:jc w:val="both"/>
              <w:rPr>
                <w:rFonts w:ascii="Times New Roman" w:hAnsi="Times New Roman"/>
                <w:sz w:val="24"/>
                <w:szCs w:val="24"/>
              </w:rPr>
            </w:pPr>
            <w:r w:rsidRPr="000248F2">
              <w:rPr>
                <w:sz w:val="24"/>
              </w:rPr>
              <w:t xml:space="preserve"> </w:t>
            </w:r>
            <w:r w:rsidRPr="000248F2">
              <w:rPr>
                <w:rFonts w:ascii="Times New Roman" w:hAnsi="Times New Roman"/>
                <w:sz w:val="24"/>
                <w:szCs w:val="24"/>
              </w:rPr>
              <w:t xml:space="preserve">В целях предотвращения нарушений законодательства, регулирующего оборот продовольственных товаров, в том числе на предмет выявления фактов реализации </w:t>
            </w:r>
            <w:r w:rsidRPr="000248F2">
              <w:rPr>
                <w:rFonts w:ascii="Times New Roman" w:hAnsi="Times New Roman"/>
                <w:sz w:val="24"/>
                <w:szCs w:val="24"/>
              </w:rPr>
              <w:lastRenderedPageBreak/>
              <w:t xml:space="preserve">продукции, запрещенной к ввозу на территорию РФ, соблюдения участниками продовольственного рынка требований законодательства к качеству и безопасности пищевых продуктов специалистами отдела принято участие в проверках, организованных прокуратурой Чувашской Республики. </w:t>
            </w:r>
            <w:proofErr w:type="gramStart"/>
            <w:r w:rsidRPr="000248F2">
              <w:rPr>
                <w:rFonts w:ascii="Times New Roman" w:hAnsi="Times New Roman"/>
                <w:sz w:val="24"/>
                <w:szCs w:val="24"/>
              </w:rPr>
              <w:t>При этом осуществлено 28 совместных рейдов, где проверкой охвачены 22 ЮЛ и 97 ИП, осуществляющих оборот животноводческой продукции.</w:t>
            </w:r>
            <w:proofErr w:type="gramEnd"/>
          </w:p>
          <w:p w:rsidR="00E25FF1" w:rsidRPr="000248F2" w:rsidRDefault="00E25FF1" w:rsidP="00E25FF1">
            <w:pPr>
              <w:ind w:firstLine="459"/>
              <w:jc w:val="both"/>
              <w:rPr>
                <w:rFonts w:ascii="Times New Roman" w:hAnsi="Times New Roman"/>
                <w:sz w:val="24"/>
                <w:szCs w:val="24"/>
              </w:rPr>
            </w:pPr>
            <w:r w:rsidRPr="000248F2">
              <w:rPr>
                <w:rFonts w:ascii="Times New Roman" w:hAnsi="Times New Roman"/>
                <w:sz w:val="24"/>
                <w:szCs w:val="24"/>
              </w:rPr>
              <w:t>По результатам участия в проверках поступление, хранение и реализация животноводческой продукции, подконтрольной государственному ветеринарному надзору из перечня санкционной продукции, не выявлено.</w:t>
            </w:r>
          </w:p>
          <w:p w:rsidR="00E25FF1" w:rsidRPr="000248F2" w:rsidRDefault="00E25FF1" w:rsidP="00E25FF1">
            <w:pPr>
              <w:tabs>
                <w:tab w:val="left" w:pos="540"/>
                <w:tab w:val="left" w:pos="2880"/>
                <w:tab w:val="center" w:pos="5102"/>
              </w:tabs>
              <w:ind w:firstLine="459"/>
              <w:jc w:val="both"/>
              <w:rPr>
                <w:rFonts w:ascii="Times New Roman" w:hAnsi="Times New Roman"/>
                <w:bCs/>
                <w:sz w:val="24"/>
                <w:szCs w:val="24"/>
              </w:rPr>
            </w:pPr>
            <w:proofErr w:type="gramStart"/>
            <w:r w:rsidRPr="000248F2">
              <w:rPr>
                <w:rFonts w:ascii="Times New Roman" w:hAnsi="Times New Roman"/>
                <w:bCs/>
                <w:sz w:val="24"/>
                <w:szCs w:val="24"/>
              </w:rPr>
              <w:t xml:space="preserve">В ходе проверок выявлены факты приема, хранения и реализации подконтрольной </w:t>
            </w:r>
            <w:proofErr w:type="spellStart"/>
            <w:r w:rsidRPr="000248F2">
              <w:rPr>
                <w:rFonts w:ascii="Times New Roman" w:hAnsi="Times New Roman"/>
                <w:bCs/>
                <w:sz w:val="24"/>
                <w:szCs w:val="24"/>
              </w:rPr>
              <w:t>госветнадзору</w:t>
            </w:r>
            <w:proofErr w:type="spellEnd"/>
            <w:r w:rsidRPr="000248F2">
              <w:rPr>
                <w:rFonts w:ascii="Times New Roman" w:hAnsi="Times New Roman"/>
                <w:bCs/>
                <w:sz w:val="24"/>
                <w:szCs w:val="24"/>
              </w:rPr>
              <w:t xml:space="preserve"> животноводческой продукции (колбасные изделия, мясо птицы, мясные полуфабрикаты, рыбы и рыбной продукции) без ветеринарно-сопроводительных документов, сыров производства Республика Беларусь и мяса птицы без ветеринарных сопроводительных документов, товарных накладных, а также маркировки (этикетки) на продукцию с указанием наименования продукции, производителя продукции, даты изготовления, срока годности продукции и условий хранения продукции</w:t>
            </w:r>
            <w:proofErr w:type="gramEnd"/>
            <w:r w:rsidRPr="000248F2">
              <w:rPr>
                <w:rFonts w:ascii="Times New Roman" w:hAnsi="Times New Roman"/>
                <w:bCs/>
                <w:sz w:val="24"/>
                <w:szCs w:val="24"/>
              </w:rPr>
              <w:t xml:space="preserve">, что не позволяет идентифицировать товар и подтверждать его качество безопасность в </w:t>
            </w:r>
            <w:proofErr w:type="spellStart"/>
            <w:r w:rsidRPr="000248F2">
              <w:rPr>
                <w:rFonts w:ascii="Times New Roman" w:hAnsi="Times New Roman"/>
                <w:bCs/>
                <w:sz w:val="24"/>
                <w:szCs w:val="24"/>
              </w:rPr>
              <w:t>ветеринарно</w:t>
            </w:r>
            <w:proofErr w:type="spellEnd"/>
            <w:r w:rsidRPr="000248F2">
              <w:rPr>
                <w:rFonts w:ascii="Times New Roman" w:hAnsi="Times New Roman"/>
                <w:bCs/>
                <w:sz w:val="24"/>
                <w:szCs w:val="24"/>
              </w:rPr>
              <w:t xml:space="preserve"> - санитарном отношении. Прокуратурой возбуждено 6 </w:t>
            </w:r>
            <w:r w:rsidRPr="000248F2">
              <w:rPr>
                <w:rFonts w:ascii="Times New Roman" w:hAnsi="Times New Roman"/>
                <w:bCs/>
                <w:sz w:val="24"/>
                <w:szCs w:val="24"/>
              </w:rPr>
              <w:lastRenderedPageBreak/>
              <w:t xml:space="preserve">административных дел, по </w:t>
            </w:r>
            <w:proofErr w:type="gramStart"/>
            <w:r w:rsidRPr="000248F2">
              <w:rPr>
                <w:rFonts w:ascii="Times New Roman" w:hAnsi="Times New Roman"/>
                <w:bCs/>
                <w:sz w:val="24"/>
                <w:szCs w:val="24"/>
              </w:rPr>
              <w:t>результатам</w:t>
            </w:r>
            <w:proofErr w:type="gramEnd"/>
            <w:r w:rsidRPr="000248F2">
              <w:rPr>
                <w:rFonts w:ascii="Times New Roman" w:hAnsi="Times New Roman"/>
                <w:bCs/>
                <w:sz w:val="24"/>
                <w:szCs w:val="24"/>
              </w:rPr>
              <w:t xml:space="preserve"> рассмотрения которых Управлением вынесено 5 постановлений, о привлечении 5-и индивидуальных предпринимателей к административной ответственности в виде предупреждения. В отношении одного должностного лица вынесено постановление об прекращения дела, в связи с отсутствием состава административного правонарушения.</w:t>
            </w:r>
          </w:p>
          <w:p w:rsidR="00E25FF1" w:rsidRPr="000248F2" w:rsidRDefault="00E25FF1" w:rsidP="00E25FF1">
            <w:pPr>
              <w:tabs>
                <w:tab w:val="left" w:pos="540"/>
                <w:tab w:val="left" w:pos="2880"/>
                <w:tab w:val="center" w:pos="5102"/>
              </w:tabs>
              <w:ind w:firstLine="459"/>
              <w:jc w:val="both"/>
              <w:rPr>
                <w:rFonts w:ascii="Times New Roman" w:hAnsi="Times New Roman"/>
                <w:bCs/>
                <w:sz w:val="24"/>
                <w:szCs w:val="24"/>
              </w:rPr>
            </w:pPr>
            <w:r w:rsidRPr="000248F2">
              <w:rPr>
                <w:rFonts w:ascii="Times New Roman" w:hAnsi="Times New Roman"/>
                <w:bCs/>
                <w:sz w:val="24"/>
                <w:szCs w:val="24"/>
              </w:rPr>
              <w:t>В Ульяновской области специалистами Управления совместно с Федеральной Таможенной службой было проведено 4 мероприятия по выявлению санкционной продукции. В результате проведенных мероприятий обнаружена запрещенная к ввозу на территорию РФ продукция – сыр производства Германии, Франции, Италии, Литвы в количестве 25,17 кг. В соответствии с Приказом Минсельхоза РФ от 05.05.2017 № 421 запрещенная к ввозу продукция была изъята и уничтожена, составлены акты изъятия и уничтожения</w:t>
            </w:r>
            <w:r w:rsidR="0019271C" w:rsidRPr="000248F2">
              <w:rPr>
                <w:rFonts w:ascii="Times New Roman" w:hAnsi="Times New Roman"/>
                <w:bCs/>
                <w:sz w:val="24"/>
                <w:szCs w:val="24"/>
              </w:rPr>
              <w:t>.</w:t>
            </w:r>
          </w:p>
          <w:p w:rsidR="00CB7128" w:rsidRPr="000248F2" w:rsidRDefault="0019271C" w:rsidP="001F5357">
            <w:pPr>
              <w:ind w:firstLine="459"/>
              <w:jc w:val="both"/>
              <w:rPr>
                <w:rFonts w:ascii="Times New Roman" w:hAnsi="Times New Roman"/>
                <w:sz w:val="24"/>
                <w:szCs w:val="24"/>
              </w:rPr>
            </w:pPr>
            <w:proofErr w:type="gramStart"/>
            <w:r w:rsidRPr="000248F2">
              <w:rPr>
                <w:rFonts w:ascii="Times New Roman" w:eastAsia="TimesNewRomanPSMT" w:hAnsi="Times New Roman"/>
                <w:sz w:val="24"/>
                <w:szCs w:val="24"/>
              </w:rPr>
              <w:t>В 2018 году 2 специалиста Управления направлены в командировку с целью о</w:t>
            </w:r>
            <w:r w:rsidRPr="000248F2">
              <w:rPr>
                <w:rFonts w:ascii="Times New Roman" w:hAnsi="Times New Roman"/>
                <w:sz w:val="24"/>
                <w:szCs w:val="24"/>
              </w:rPr>
              <w:t>казания помощи в проведении ветеринарного контроля на российско-белорусском участке границы ППУ «Красная горка», находящегося в зоне осуществления полномочий территориального Управления Россельхознадзора по Брянской и Смоленской областям.</w:t>
            </w:r>
            <w:proofErr w:type="gramEnd"/>
          </w:p>
        </w:tc>
      </w:tr>
      <w:tr w:rsidR="00CB7128" w:rsidTr="000C0B70">
        <w:tc>
          <w:tcPr>
            <w:tcW w:w="675" w:type="dxa"/>
          </w:tcPr>
          <w:p w:rsidR="00CB7128" w:rsidRPr="00D264C9" w:rsidRDefault="00CB7128" w:rsidP="00D15F76">
            <w:pPr>
              <w:rPr>
                <w:rFonts w:ascii="Times New Roman" w:hAnsi="Times New Roman"/>
              </w:rPr>
            </w:pPr>
            <w:r w:rsidRPr="00D264C9">
              <w:rPr>
                <w:rFonts w:ascii="Times New Roman" w:hAnsi="Times New Roman"/>
              </w:rPr>
              <w:lastRenderedPageBreak/>
              <w:t>19</w:t>
            </w:r>
          </w:p>
        </w:tc>
        <w:tc>
          <w:tcPr>
            <w:tcW w:w="4536" w:type="dxa"/>
          </w:tcPr>
          <w:p w:rsidR="00CB7128" w:rsidRPr="00D264C9" w:rsidRDefault="00CB7128" w:rsidP="00D15F76">
            <w:pPr>
              <w:tabs>
                <w:tab w:val="left" w:pos="540"/>
                <w:tab w:val="left" w:pos="2880"/>
                <w:tab w:val="center" w:pos="5102"/>
              </w:tabs>
              <w:ind w:firstLine="431"/>
              <w:jc w:val="both"/>
              <w:rPr>
                <w:rFonts w:ascii="Times New Roman" w:hAnsi="Times New Roman"/>
                <w:sz w:val="24"/>
                <w:szCs w:val="24"/>
              </w:rPr>
            </w:pPr>
            <w:r w:rsidRPr="00D264C9">
              <w:rPr>
                <w:rFonts w:ascii="Times New Roman" w:hAnsi="Times New Roman"/>
                <w:sz w:val="24"/>
                <w:szCs w:val="24"/>
              </w:rPr>
              <w:t xml:space="preserve">Осуществление государственного ветеринарного контроля (надзора) за безопасностью подконтрольных товаров и их соответствием требованиям страны-импортера при вывозе с территории </w:t>
            </w:r>
            <w:r w:rsidRPr="00D264C9">
              <w:rPr>
                <w:rFonts w:ascii="Times New Roman" w:hAnsi="Times New Roman"/>
                <w:sz w:val="24"/>
                <w:szCs w:val="24"/>
              </w:rPr>
              <w:lastRenderedPageBreak/>
              <w:t>Российской Федерации.</w:t>
            </w:r>
          </w:p>
        </w:tc>
        <w:tc>
          <w:tcPr>
            <w:tcW w:w="4536" w:type="dxa"/>
          </w:tcPr>
          <w:p w:rsidR="00CB7128" w:rsidRPr="00224981" w:rsidRDefault="00CB7128" w:rsidP="00D15F76">
            <w:pPr>
              <w:tabs>
                <w:tab w:val="left" w:pos="540"/>
                <w:tab w:val="left" w:pos="2880"/>
                <w:tab w:val="center" w:pos="5102"/>
              </w:tabs>
              <w:ind w:firstLine="356"/>
              <w:jc w:val="both"/>
              <w:rPr>
                <w:rFonts w:ascii="Times New Roman" w:hAnsi="Times New Roman"/>
                <w:sz w:val="24"/>
                <w:szCs w:val="24"/>
              </w:rPr>
            </w:pPr>
            <w:r w:rsidRPr="00224981">
              <w:rPr>
                <w:rFonts w:ascii="Times New Roman" w:hAnsi="Times New Roman"/>
                <w:sz w:val="24"/>
                <w:szCs w:val="24"/>
              </w:rPr>
              <w:lastRenderedPageBreak/>
              <w:t>Проведение контрольно-надзорных мероприятий. Пресечение вывоза с территории Российской Федерации несоответствующих ветеринарно-санитарным требованиям страны-</w:t>
            </w:r>
            <w:r w:rsidRPr="00224981">
              <w:rPr>
                <w:rFonts w:ascii="Times New Roman" w:hAnsi="Times New Roman"/>
                <w:sz w:val="24"/>
                <w:szCs w:val="24"/>
              </w:rPr>
              <w:lastRenderedPageBreak/>
              <w:t>импортера, а также  некачественных и опасных подконтрольных товаров. По результатам проверок возврат и запрет вывоза товаров, не соответствующих требованиям нормативных документов.</w:t>
            </w:r>
          </w:p>
        </w:tc>
        <w:tc>
          <w:tcPr>
            <w:tcW w:w="4962" w:type="dxa"/>
          </w:tcPr>
          <w:p w:rsidR="00E25FF1" w:rsidRPr="000248F2" w:rsidRDefault="00E25FF1" w:rsidP="00E25FF1">
            <w:pPr>
              <w:tabs>
                <w:tab w:val="left" w:pos="784"/>
                <w:tab w:val="center" w:pos="4818"/>
                <w:tab w:val="left" w:pos="6792"/>
              </w:tabs>
              <w:jc w:val="both"/>
              <w:rPr>
                <w:rFonts w:ascii="Times New Roman" w:hAnsi="Times New Roman"/>
                <w:sz w:val="24"/>
              </w:rPr>
            </w:pPr>
            <w:r w:rsidRPr="000248F2">
              <w:rPr>
                <w:rFonts w:ascii="Times New Roman" w:hAnsi="Times New Roman"/>
                <w:sz w:val="24"/>
                <w:szCs w:val="24"/>
              </w:rPr>
              <w:lastRenderedPageBreak/>
              <w:t xml:space="preserve">В рамках полномочий по осуществлению государственного контроля и надзора на Госгранице и транспорте специалистами отдела </w:t>
            </w:r>
            <w:r w:rsidR="00CC2259" w:rsidRPr="000248F2">
              <w:rPr>
                <w:rFonts w:ascii="Times New Roman" w:hAnsi="Times New Roman"/>
                <w:sz w:val="24"/>
                <w:szCs w:val="24"/>
              </w:rPr>
              <w:t>в</w:t>
            </w:r>
            <w:r w:rsidRPr="000248F2">
              <w:rPr>
                <w:rFonts w:ascii="Times New Roman" w:hAnsi="Times New Roman"/>
                <w:sz w:val="24"/>
                <w:szCs w:val="24"/>
              </w:rPr>
              <w:t xml:space="preserve"> 2018 год</w:t>
            </w:r>
            <w:r w:rsidR="00CC2259" w:rsidRPr="000248F2">
              <w:rPr>
                <w:rFonts w:ascii="Times New Roman" w:hAnsi="Times New Roman"/>
                <w:sz w:val="24"/>
                <w:szCs w:val="24"/>
              </w:rPr>
              <w:t>у</w:t>
            </w:r>
            <w:r w:rsidRPr="000248F2">
              <w:rPr>
                <w:rFonts w:ascii="Times New Roman" w:hAnsi="Times New Roman"/>
                <w:sz w:val="24"/>
                <w:szCs w:val="24"/>
              </w:rPr>
              <w:t xml:space="preserve"> при экспорте обеспечен контроль 6 партий 116 тонн рыбы и </w:t>
            </w:r>
            <w:r w:rsidRPr="000248F2">
              <w:rPr>
                <w:rFonts w:ascii="Times New Roman" w:hAnsi="Times New Roman"/>
                <w:sz w:val="24"/>
                <w:szCs w:val="24"/>
              </w:rPr>
              <w:lastRenderedPageBreak/>
              <w:t>морепродуктов, 17 партий 36 голов непродуктивных животных</w:t>
            </w:r>
            <w:r w:rsidR="0019271C" w:rsidRPr="000248F2">
              <w:rPr>
                <w:rFonts w:ascii="Times New Roman" w:hAnsi="Times New Roman"/>
                <w:sz w:val="24"/>
                <w:szCs w:val="24"/>
              </w:rPr>
              <w:t xml:space="preserve">, </w:t>
            </w:r>
            <w:r w:rsidR="0019271C" w:rsidRPr="000248F2">
              <w:rPr>
                <w:rFonts w:ascii="Times New Roman" w:hAnsi="Times New Roman"/>
                <w:sz w:val="24"/>
                <w:szCs w:val="24"/>
              </w:rPr>
              <w:tab/>
              <w:t>35</w:t>
            </w:r>
            <w:r w:rsidRPr="000248F2">
              <w:rPr>
                <w:rFonts w:ascii="Times New Roman" w:hAnsi="Times New Roman"/>
                <w:sz w:val="24"/>
              </w:rPr>
              <w:t xml:space="preserve"> партий 4</w:t>
            </w:r>
            <w:r w:rsidR="0019271C" w:rsidRPr="000248F2">
              <w:rPr>
                <w:rFonts w:ascii="Times New Roman" w:hAnsi="Times New Roman"/>
                <w:sz w:val="24"/>
              </w:rPr>
              <w:t>968</w:t>
            </w:r>
            <w:r w:rsidRPr="000248F2">
              <w:rPr>
                <w:rFonts w:ascii="Times New Roman" w:hAnsi="Times New Roman"/>
                <w:sz w:val="24"/>
              </w:rPr>
              <w:t xml:space="preserve"> </w:t>
            </w:r>
            <w:proofErr w:type="spellStart"/>
            <w:r w:rsidRPr="000248F2">
              <w:rPr>
                <w:rFonts w:ascii="Times New Roman" w:hAnsi="Times New Roman"/>
                <w:sz w:val="24"/>
              </w:rPr>
              <w:t>то</w:t>
            </w:r>
            <w:r w:rsidR="0019271C" w:rsidRPr="000248F2">
              <w:rPr>
                <w:rFonts w:ascii="Times New Roman" w:hAnsi="Times New Roman"/>
                <w:sz w:val="24"/>
              </w:rPr>
              <w:t>н</w:t>
            </w:r>
            <w:r w:rsidRPr="000248F2">
              <w:rPr>
                <w:rFonts w:ascii="Times New Roman" w:hAnsi="Times New Roman"/>
                <w:sz w:val="24"/>
              </w:rPr>
              <w:t>нн</w:t>
            </w:r>
            <w:proofErr w:type="spellEnd"/>
            <w:r w:rsidRPr="000248F2">
              <w:rPr>
                <w:rFonts w:ascii="Times New Roman" w:hAnsi="Times New Roman"/>
                <w:sz w:val="24"/>
              </w:rPr>
              <w:t xml:space="preserve"> кормов растительного происхождения (ячмень кормовой) в Иран; </w:t>
            </w:r>
          </w:p>
          <w:p w:rsidR="00C02F58" w:rsidRPr="000248F2" w:rsidRDefault="00CC2259" w:rsidP="00CC2259">
            <w:pPr>
              <w:ind w:hanging="108"/>
              <w:jc w:val="both"/>
              <w:rPr>
                <w:rFonts w:ascii="Times New Roman" w:hAnsi="Times New Roman"/>
                <w:sz w:val="24"/>
                <w:szCs w:val="24"/>
              </w:rPr>
            </w:pPr>
            <w:r w:rsidRPr="000248F2">
              <w:rPr>
                <w:rFonts w:ascii="Times New Roman" w:hAnsi="Times New Roman"/>
                <w:sz w:val="24"/>
                <w:szCs w:val="24"/>
              </w:rPr>
              <w:t>к</w:t>
            </w:r>
            <w:r w:rsidR="0019271C" w:rsidRPr="000248F2">
              <w:rPr>
                <w:rFonts w:ascii="Times New Roman" w:hAnsi="Times New Roman"/>
                <w:sz w:val="24"/>
                <w:szCs w:val="24"/>
              </w:rPr>
              <w:t>ормов растительного происхождения, 12 партий 9,3 тонн молочной продукции.</w:t>
            </w:r>
          </w:p>
          <w:p w:rsidR="00CC2259" w:rsidRPr="000248F2" w:rsidRDefault="00CC2259" w:rsidP="006E44A1">
            <w:pPr>
              <w:ind w:firstLine="34"/>
              <w:jc w:val="both"/>
              <w:rPr>
                <w:rFonts w:ascii="Times New Roman" w:hAnsi="Times New Roman"/>
                <w:sz w:val="24"/>
                <w:szCs w:val="24"/>
              </w:rPr>
            </w:pPr>
            <w:r w:rsidRPr="000248F2">
              <w:rPr>
                <w:rFonts w:ascii="Times New Roman" w:hAnsi="Times New Roman"/>
                <w:sz w:val="24"/>
                <w:szCs w:val="24"/>
              </w:rPr>
              <w:t xml:space="preserve">По результатам комиссионного обследования  в реестр предприятий Таможенного союза включены 2 предприятия по производству молочной продукции и </w:t>
            </w:r>
            <w:r w:rsidR="006E44A1" w:rsidRPr="000248F2">
              <w:rPr>
                <w:rFonts w:ascii="Times New Roman" w:hAnsi="Times New Roman"/>
                <w:sz w:val="24"/>
                <w:szCs w:val="24"/>
              </w:rPr>
              <w:t>1</w:t>
            </w:r>
            <w:r w:rsidRPr="000248F2">
              <w:rPr>
                <w:rFonts w:ascii="Times New Roman" w:hAnsi="Times New Roman"/>
                <w:sz w:val="24"/>
                <w:szCs w:val="24"/>
              </w:rPr>
              <w:t xml:space="preserve"> предприятие по реализации живой птицы, в реестр экспортеров включены 2 предприятия по производству молочной продукции и </w:t>
            </w:r>
            <w:r w:rsidR="006E44A1" w:rsidRPr="000248F2">
              <w:rPr>
                <w:rFonts w:ascii="Times New Roman" w:hAnsi="Times New Roman"/>
                <w:sz w:val="24"/>
                <w:szCs w:val="24"/>
              </w:rPr>
              <w:t xml:space="preserve">1 </w:t>
            </w:r>
            <w:r w:rsidRPr="000248F2">
              <w:rPr>
                <w:rFonts w:ascii="Times New Roman" w:hAnsi="Times New Roman"/>
                <w:sz w:val="24"/>
                <w:szCs w:val="24"/>
              </w:rPr>
              <w:t>предприятие</w:t>
            </w:r>
            <w:r w:rsidR="006E44A1" w:rsidRPr="000248F2">
              <w:rPr>
                <w:rFonts w:ascii="Times New Roman" w:hAnsi="Times New Roman"/>
                <w:sz w:val="24"/>
                <w:szCs w:val="24"/>
              </w:rPr>
              <w:t xml:space="preserve"> по хранению кормов растительного происхождения.</w:t>
            </w:r>
          </w:p>
          <w:p w:rsidR="006E44A1" w:rsidRPr="000248F2" w:rsidRDefault="006E44A1" w:rsidP="006E44A1">
            <w:pPr>
              <w:tabs>
                <w:tab w:val="left" w:pos="-142"/>
                <w:tab w:val="left" w:pos="0"/>
                <w:tab w:val="center" w:pos="709"/>
              </w:tabs>
              <w:ind w:firstLine="34"/>
              <w:jc w:val="both"/>
              <w:rPr>
                <w:rFonts w:ascii="Times New Roman" w:hAnsi="Times New Roman"/>
                <w:sz w:val="24"/>
                <w:szCs w:val="24"/>
              </w:rPr>
            </w:pPr>
            <w:r w:rsidRPr="000248F2">
              <w:rPr>
                <w:rFonts w:ascii="Times New Roman" w:hAnsi="Times New Roman"/>
                <w:sz w:val="24"/>
                <w:szCs w:val="24"/>
              </w:rPr>
              <w:t>От 11 предприятий, состоящих в реестре ТС и предприятий экспортеров отобрано 135 проб в рамках мониторинга</w:t>
            </w:r>
            <w:proofErr w:type="gramStart"/>
            <w:r w:rsidRPr="000248F2">
              <w:rPr>
                <w:rFonts w:ascii="Times New Roman" w:hAnsi="Times New Roman"/>
                <w:sz w:val="24"/>
                <w:szCs w:val="24"/>
              </w:rPr>
              <w:t xml:space="preserve"> П</w:t>
            </w:r>
            <w:proofErr w:type="gramEnd"/>
            <w:r w:rsidRPr="000248F2">
              <w:rPr>
                <w:rFonts w:ascii="Times New Roman" w:hAnsi="Times New Roman"/>
                <w:sz w:val="24"/>
                <w:szCs w:val="24"/>
              </w:rPr>
              <w:t xml:space="preserve">о результатам исследований выявлено БГКП и антибиотики тетрациклиновой группы в 3-х пробах  молочной продукции (на предприятии введен режим УЛК и </w:t>
            </w:r>
            <w:proofErr w:type="spellStart"/>
            <w:r w:rsidRPr="000248F2">
              <w:rPr>
                <w:rFonts w:ascii="Times New Roman" w:hAnsi="Times New Roman"/>
                <w:sz w:val="24"/>
                <w:szCs w:val="24"/>
              </w:rPr>
              <w:t>позявлению</w:t>
            </w:r>
            <w:proofErr w:type="spellEnd"/>
            <w:r w:rsidRPr="000248F2">
              <w:rPr>
                <w:rFonts w:ascii="Times New Roman" w:hAnsi="Times New Roman"/>
                <w:sz w:val="24"/>
                <w:szCs w:val="24"/>
              </w:rPr>
              <w:t xml:space="preserve"> ХС предприятие исключено из реестра Таможенного союза), по остальным исследованным пробам результаты отрицательные.</w:t>
            </w:r>
          </w:p>
        </w:tc>
      </w:tr>
      <w:tr w:rsidR="00CB7128" w:rsidTr="000C0B70">
        <w:tc>
          <w:tcPr>
            <w:tcW w:w="675" w:type="dxa"/>
          </w:tcPr>
          <w:p w:rsidR="00CB7128" w:rsidRPr="00D264C9" w:rsidRDefault="00CB7128" w:rsidP="00D15F76">
            <w:pPr>
              <w:rPr>
                <w:rFonts w:ascii="Times New Roman" w:hAnsi="Times New Roman"/>
              </w:rPr>
            </w:pPr>
            <w:r w:rsidRPr="00DD6B31">
              <w:rPr>
                <w:rFonts w:ascii="Times New Roman" w:hAnsi="Times New Roman"/>
              </w:rPr>
              <w:lastRenderedPageBreak/>
              <w:t>20</w:t>
            </w:r>
          </w:p>
        </w:tc>
        <w:tc>
          <w:tcPr>
            <w:tcW w:w="4536" w:type="dxa"/>
          </w:tcPr>
          <w:p w:rsidR="00CB7128" w:rsidRPr="00D264C9" w:rsidRDefault="00CB7128" w:rsidP="00D15F76">
            <w:pPr>
              <w:tabs>
                <w:tab w:val="left" w:pos="540"/>
                <w:tab w:val="left" w:pos="2880"/>
                <w:tab w:val="center" w:pos="5102"/>
              </w:tabs>
              <w:ind w:firstLine="431"/>
              <w:jc w:val="both"/>
              <w:rPr>
                <w:rFonts w:ascii="Times New Roman" w:hAnsi="Times New Roman"/>
                <w:sz w:val="24"/>
                <w:szCs w:val="24"/>
              </w:rPr>
            </w:pPr>
            <w:r w:rsidRPr="0073477D">
              <w:rPr>
                <w:rFonts w:ascii="Times New Roman" w:hAnsi="Times New Roman"/>
                <w:sz w:val="24"/>
                <w:szCs w:val="24"/>
              </w:rPr>
              <w:t xml:space="preserve">Контроль и надзор за некачественными товарами с помощью ФГИС </w:t>
            </w:r>
            <w:r>
              <w:rPr>
                <w:rFonts w:ascii="Times New Roman" w:hAnsi="Times New Roman"/>
                <w:sz w:val="24"/>
                <w:szCs w:val="24"/>
              </w:rPr>
              <w:t>«</w:t>
            </w:r>
            <w:r w:rsidRPr="0073477D">
              <w:rPr>
                <w:rFonts w:ascii="Times New Roman" w:hAnsi="Times New Roman"/>
                <w:sz w:val="24"/>
                <w:szCs w:val="24"/>
              </w:rPr>
              <w:t>Сирано» и ФГИС «Веста»</w:t>
            </w:r>
            <w:r>
              <w:rPr>
                <w:rFonts w:ascii="Times New Roman" w:hAnsi="Times New Roman"/>
                <w:sz w:val="24"/>
                <w:szCs w:val="24"/>
              </w:rPr>
              <w:t>.</w:t>
            </w:r>
          </w:p>
        </w:tc>
        <w:tc>
          <w:tcPr>
            <w:tcW w:w="4536" w:type="dxa"/>
          </w:tcPr>
          <w:p w:rsidR="00CB7128" w:rsidRPr="0073477D" w:rsidRDefault="00CB7128" w:rsidP="00D15F76">
            <w:pPr>
              <w:ind w:firstLine="397"/>
              <w:contextualSpacing/>
              <w:jc w:val="both"/>
              <w:rPr>
                <w:rFonts w:ascii="Times New Roman" w:hAnsi="Times New Roman"/>
                <w:sz w:val="24"/>
                <w:szCs w:val="24"/>
              </w:rPr>
            </w:pPr>
            <w:r w:rsidRPr="0073477D">
              <w:rPr>
                <w:rFonts w:ascii="Times New Roman" w:hAnsi="Times New Roman"/>
                <w:sz w:val="24"/>
                <w:szCs w:val="24"/>
              </w:rPr>
              <w:t>Анализ в области внутреннего и внешнего контроля за товарами,</w:t>
            </w:r>
            <w:r>
              <w:rPr>
                <w:rFonts w:ascii="Times New Roman" w:hAnsi="Times New Roman"/>
                <w:sz w:val="24"/>
                <w:szCs w:val="24"/>
              </w:rPr>
              <w:t xml:space="preserve"> </w:t>
            </w:r>
            <w:r w:rsidRPr="0073477D">
              <w:rPr>
                <w:rFonts w:ascii="Times New Roman" w:hAnsi="Times New Roman"/>
                <w:sz w:val="24"/>
                <w:szCs w:val="24"/>
              </w:rPr>
              <w:t xml:space="preserve">поступающими/перемещаемыми </w:t>
            </w:r>
            <w:proofErr w:type="gramStart"/>
            <w:r w:rsidRPr="0073477D">
              <w:rPr>
                <w:rFonts w:ascii="Times New Roman" w:hAnsi="Times New Roman"/>
                <w:sz w:val="24"/>
                <w:szCs w:val="24"/>
              </w:rPr>
              <w:t>на</w:t>
            </w:r>
            <w:proofErr w:type="gramEnd"/>
            <w:r w:rsidRPr="0073477D">
              <w:rPr>
                <w:rFonts w:ascii="Times New Roman" w:hAnsi="Times New Roman"/>
                <w:sz w:val="24"/>
                <w:szCs w:val="24"/>
              </w:rPr>
              <w:t>/</w:t>
            </w:r>
            <w:proofErr w:type="gramStart"/>
            <w:r w:rsidRPr="0073477D">
              <w:rPr>
                <w:rFonts w:ascii="Times New Roman" w:hAnsi="Times New Roman"/>
                <w:sz w:val="24"/>
                <w:szCs w:val="24"/>
              </w:rPr>
              <w:t>по</w:t>
            </w:r>
            <w:proofErr w:type="gramEnd"/>
            <w:r w:rsidRPr="0073477D">
              <w:rPr>
                <w:rFonts w:ascii="Times New Roman" w:hAnsi="Times New Roman"/>
                <w:sz w:val="24"/>
                <w:szCs w:val="24"/>
              </w:rPr>
              <w:t xml:space="preserve"> территории Российской Федерации, оборотом документации на такие товары и оперативностью принимаемых в их отношении мер</w:t>
            </w:r>
            <w:r>
              <w:rPr>
                <w:rFonts w:ascii="Times New Roman" w:hAnsi="Times New Roman"/>
                <w:sz w:val="24"/>
                <w:szCs w:val="24"/>
              </w:rPr>
              <w:t>.</w:t>
            </w:r>
          </w:p>
          <w:p w:rsidR="00CB7128" w:rsidRPr="00224981" w:rsidRDefault="00CB7128" w:rsidP="00D15F76">
            <w:pPr>
              <w:tabs>
                <w:tab w:val="left" w:pos="540"/>
                <w:tab w:val="left" w:pos="2880"/>
                <w:tab w:val="center" w:pos="5102"/>
              </w:tabs>
              <w:ind w:firstLine="356"/>
              <w:jc w:val="both"/>
              <w:rPr>
                <w:rFonts w:ascii="Times New Roman" w:hAnsi="Times New Roman"/>
                <w:sz w:val="24"/>
                <w:szCs w:val="24"/>
              </w:rPr>
            </w:pPr>
            <w:r w:rsidRPr="0073477D">
              <w:rPr>
                <w:rFonts w:ascii="Times New Roman" w:hAnsi="Times New Roman"/>
                <w:sz w:val="24"/>
                <w:szCs w:val="24"/>
              </w:rPr>
              <w:t>Недопущение повторной выработки товаров с нарушением указанных норм и требований и недопущение распространение таких товаров по территории Российской Федерации</w:t>
            </w:r>
            <w:r>
              <w:rPr>
                <w:rFonts w:ascii="Times New Roman" w:hAnsi="Times New Roman"/>
                <w:sz w:val="24"/>
                <w:szCs w:val="24"/>
              </w:rPr>
              <w:t>.</w:t>
            </w:r>
          </w:p>
        </w:tc>
        <w:tc>
          <w:tcPr>
            <w:tcW w:w="4962" w:type="dxa"/>
          </w:tcPr>
          <w:p w:rsidR="00CB7128" w:rsidRPr="00904868" w:rsidRDefault="00CB7128" w:rsidP="00792AF7">
            <w:pPr>
              <w:tabs>
                <w:tab w:val="left" w:pos="540"/>
                <w:tab w:val="left" w:pos="2880"/>
                <w:tab w:val="center" w:pos="5102"/>
              </w:tabs>
              <w:ind w:firstLine="318"/>
              <w:jc w:val="both"/>
              <w:rPr>
                <w:rFonts w:ascii="Times New Roman" w:hAnsi="Times New Roman"/>
                <w:sz w:val="24"/>
                <w:szCs w:val="24"/>
              </w:rPr>
            </w:pPr>
            <w:r>
              <w:rPr>
                <w:rFonts w:ascii="Times New Roman" w:hAnsi="Times New Roman"/>
                <w:sz w:val="24"/>
                <w:szCs w:val="24"/>
              </w:rPr>
              <w:t>В</w:t>
            </w:r>
            <w:r w:rsidRPr="00792AF7">
              <w:rPr>
                <w:rFonts w:ascii="Times New Roman" w:hAnsi="Times New Roman"/>
                <w:sz w:val="24"/>
                <w:szCs w:val="24"/>
              </w:rPr>
              <w:t xml:space="preserve"> 2018 год</w:t>
            </w:r>
            <w:r>
              <w:rPr>
                <w:rFonts w:ascii="Times New Roman" w:hAnsi="Times New Roman"/>
                <w:sz w:val="24"/>
                <w:szCs w:val="24"/>
              </w:rPr>
              <w:t>у</w:t>
            </w:r>
            <w:r w:rsidRPr="00792AF7">
              <w:rPr>
                <w:rFonts w:ascii="Times New Roman" w:hAnsi="Times New Roman"/>
                <w:sz w:val="24"/>
                <w:szCs w:val="24"/>
              </w:rPr>
              <w:t xml:space="preserve"> во ФГИС «Сирано» поступила информация о выявлении специалистами территориальных Управлений Россельхознадзора по г. Москва, Московской и Тульской областям, по Ярославской области и по Саратовской области, Нижегородской области и Республики Марий Эл </w:t>
            </w:r>
            <w:r w:rsidRPr="00EC21C9">
              <w:rPr>
                <w:rFonts w:ascii="Times New Roman" w:hAnsi="Times New Roman"/>
                <w:sz w:val="24"/>
                <w:szCs w:val="24"/>
              </w:rPr>
              <w:t>19</w:t>
            </w:r>
            <w:r w:rsidRPr="00792AF7">
              <w:rPr>
                <w:rFonts w:ascii="Times New Roman" w:hAnsi="Times New Roman"/>
                <w:sz w:val="24"/>
                <w:szCs w:val="24"/>
              </w:rPr>
              <w:t xml:space="preserve"> нарушений законодательства Российской Федерации и Евразийского экономического союза </w:t>
            </w:r>
            <w:r w:rsidRPr="00904868">
              <w:rPr>
                <w:rFonts w:ascii="Times New Roman" w:hAnsi="Times New Roman"/>
                <w:sz w:val="24"/>
                <w:szCs w:val="24"/>
              </w:rPr>
              <w:t>производителями Чувашской Республики</w:t>
            </w:r>
            <w:r>
              <w:rPr>
                <w:rFonts w:ascii="Times New Roman" w:hAnsi="Times New Roman"/>
                <w:sz w:val="24"/>
                <w:szCs w:val="24"/>
              </w:rPr>
              <w:t>.</w:t>
            </w:r>
          </w:p>
          <w:p w:rsidR="00CB7128" w:rsidRPr="00792AF7" w:rsidRDefault="00CB7128" w:rsidP="00792AF7">
            <w:pPr>
              <w:tabs>
                <w:tab w:val="left" w:pos="540"/>
                <w:tab w:val="left" w:pos="2880"/>
                <w:tab w:val="center" w:pos="5102"/>
              </w:tabs>
              <w:ind w:firstLine="318"/>
              <w:jc w:val="both"/>
              <w:rPr>
                <w:rFonts w:ascii="Times New Roman" w:hAnsi="Times New Roman"/>
                <w:sz w:val="24"/>
                <w:szCs w:val="24"/>
              </w:rPr>
            </w:pPr>
            <w:r w:rsidRPr="00792AF7">
              <w:rPr>
                <w:rFonts w:ascii="Times New Roman" w:hAnsi="Times New Roman"/>
                <w:sz w:val="24"/>
                <w:szCs w:val="24"/>
              </w:rPr>
              <w:t>В отношении производителей Чувашской Республики был</w:t>
            </w:r>
            <w:r>
              <w:rPr>
                <w:rFonts w:ascii="Times New Roman" w:hAnsi="Times New Roman"/>
                <w:sz w:val="24"/>
                <w:szCs w:val="24"/>
              </w:rPr>
              <w:t>о</w:t>
            </w:r>
            <w:r w:rsidRPr="00792AF7">
              <w:rPr>
                <w:rFonts w:ascii="Times New Roman" w:hAnsi="Times New Roman"/>
                <w:sz w:val="24"/>
                <w:szCs w:val="24"/>
              </w:rPr>
              <w:t xml:space="preserve"> проведен</w:t>
            </w:r>
            <w:r>
              <w:rPr>
                <w:rFonts w:ascii="Times New Roman" w:hAnsi="Times New Roman"/>
                <w:sz w:val="24"/>
                <w:szCs w:val="24"/>
              </w:rPr>
              <w:t>о</w:t>
            </w:r>
            <w:r w:rsidRPr="00792AF7">
              <w:rPr>
                <w:rFonts w:ascii="Times New Roman" w:hAnsi="Times New Roman"/>
                <w:sz w:val="24"/>
                <w:szCs w:val="24"/>
              </w:rPr>
              <w:t xml:space="preserve"> </w:t>
            </w:r>
            <w:r>
              <w:rPr>
                <w:rFonts w:ascii="Times New Roman" w:hAnsi="Times New Roman"/>
                <w:sz w:val="24"/>
                <w:szCs w:val="24"/>
              </w:rPr>
              <w:t xml:space="preserve">14 </w:t>
            </w:r>
            <w:r w:rsidRPr="00792AF7">
              <w:rPr>
                <w:rFonts w:ascii="Times New Roman" w:hAnsi="Times New Roman"/>
                <w:sz w:val="24"/>
                <w:szCs w:val="24"/>
              </w:rPr>
              <w:t>внеплановы</w:t>
            </w:r>
            <w:r>
              <w:rPr>
                <w:rFonts w:ascii="Times New Roman" w:hAnsi="Times New Roman"/>
                <w:sz w:val="24"/>
                <w:szCs w:val="24"/>
              </w:rPr>
              <w:t>х</w:t>
            </w:r>
            <w:r w:rsidRPr="00792AF7">
              <w:rPr>
                <w:rFonts w:ascii="Times New Roman" w:hAnsi="Times New Roman"/>
                <w:sz w:val="24"/>
                <w:szCs w:val="24"/>
              </w:rPr>
              <w:t xml:space="preserve"> </w:t>
            </w:r>
            <w:r w:rsidRPr="00792AF7">
              <w:rPr>
                <w:rFonts w:ascii="Times New Roman" w:hAnsi="Times New Roman"/>
                <w:sz w:val="24"/>
                <w:szCs w:val="24"/>
              </w:rPr>
              <w:lastRenderedPageBreak/>
              <w:t>провер</w:t>
            </w:r>
            <w:r>
              <w:rPr>
                <w:rFonts w:ascii="Times New Roman" w:hAnsi="Times New Roman"/>
                <w:sz w:val="24"/>
                <w:szCs w:val="24"/>
              </w:rPr>
              <w:t>ок</w:t>
            </w:r>
            <w:r w:rsidRPr="00792AF7">
              <w:rPr>
                <w:rFonts w:ascii="Times New Roman" w:hAnsi="Times New Roman"/>
                <w:sz w:val="24"/>
                <w:szCs w:val="24"/>
              </w:rPr>
              <w:t xml:space="preserve"> по согласованию с прокуратурой. На 12 предприятиях Чувашской Республики, выпустивших в оборот продукцию, не соответствующую требованиям технических регламентов в отношении продукции введен усиленный лабораторный контроль в течени</w:t>
            </w:r>
            <w:proofErr w:type="gramStart"/>
            <w:r w:rsidRPr="00792AF7">
              <w:rPr>
                <w:rFonts w:ascii="Times New Roman" w:hAnsi="Times New Roman"/>
                <w:sz w:val="24"/>
                <w:szCs w:val="24"/>
              </w:rPr>
              <w:t>и</w:t>
            </w:r>
            <w:proofErr w:type="gramEnd"/>
            <w:r w:rsidRPr="00792AF7">
              <w:rPr>
                <w:rFonts w:ascii="Times New Roman" w:hAnsi="Times New Roman"/>
                <w:sz w:val="24"/>
                <w:szCs w:val="24"/>
              </w:rPr>
              <w:t xml:space="preserve"> 3-х месяцев с отбором 10 проб от 10 партий продукции.</w:t>
            </w:r>
          </w:p>
          <w:p w:rsidR="00CB7128" w:rsidRDefault="00CB7128" w:rsidP="00792AF7">
            <w:pPr>
              <w:tabs>
                <w:tab w:val="left" w:pos="540"/>
                <w:tab w:val="center" w:pos="587"/>
              </w:tabs>
              <w:ind w:firstLine="318"/>
              <w:jc w:val="both"/>
              <w:rPr>
                <w:rFonts w:ascii="Times New Roman" w:hAnsi="Times New Roman"/>
                <w:bCs/>
                <w:sz w:val="24"/>
                <w:szCs w:val="24"/>
              </w:rPr>
            </w:pPr>
            <w:r w:rsidRPr="00EC21C9">
              <w:rPr>
                <w:rFonts w:ascii="Times New Roman" w:hAnsi="Times New Roman"/>
                <w:bCs/>
                <w:sz w:val="24"/>
                <w:szCs w:val="24"/>
              </w:rPr>
              <w:t>Выдано 16 предписаний о прекращении/приостановлении действия декларации о соответствии на выпускаемую молочную продукцию. Для внесения сведений в Реестр вся информация направлена в Росаккредитацию. Всего за отчетный период приостановлено  3 декларации и прекращено действие 1 декларации.</w:t>
            </w:r>
          </w:p>
          <w:p w:rsidR="00CB7128" w:rsidRPr="00EC21C9" w:rsidRDefault="00CB7128" w:rsidP="00EC21C9">
            <w:pPr>
              <w:tabs>
                <w:tab w:val="left" w:pos="540"/>
                <w:tab w:val="center" w:pos="587"/>
              </w:tabs>
              <w:ind w:firstLine="318"/>
              <w:jc w:val="both"/>
              <w:rPr>
                <w:rFonts w:ascii="Times New Roman" w:hAnsi="Times New Roman"/>
                <w:sz w:val="24"/>
                <w:szCs w:val="24"/>
              </w:rPr>
            </w:pPr>
            <w:r>
              <w:rPr>
                <w:rFonts w:ascii="Times New Roman" w:hAnsi="Times New Roman"/>
                <w:sz w:val="24"/>
                <w:szCs w:val="24"/>
              </w:rPr>
              <w:t xml:space="preserve">Также </w:t>
            </w:r>
            <w:r w:rsidRPr="00EC21C9">
              <w:rPr>
                <w:rFonts w:ascii="Times New Roman" w:hAnsi="Times New Roman"/>
                <w:sz w:val="24"/>
                <w:szCs w:val="24"/>
              </w:rPr>
              <w:t xml:space="preserve">по системе раннего оповещения «СИРАНО» в Управление поступило 57 событий о выявлении некачественной продукции, отобранной специалистами отдела в </w:t>
            </w:r>
            <w:r w:rsidRPr="00904868">
              <w:rPr>
                <w:rFonts w:ascii="Times New Roman" w:hAnsi="Times New Roman"/>
                <w:sz w:val="24"/>
                <w:szCs w:val="24"/>
              </w:rPr>
              <w:t>Ульяновской области.</w:t>
            </w:r>
            <w:r w:rsidRPr="00EC21C9">
              <w:rPr>
                <w:rFonts w:ascii="Times New Roman" w:hAnsi="Times New Roman"/>
                <w:sz w:val="24"/>
                <w:szCs w:val="24"/>
              </w:rPr>
              <w:t xml:space="preserve"> По результатам проведенных исследований из отобранных 178 проб молока и молочной продукции в 39 пробах (22%) выявлена фальсификация растительными жирами, антибиотики, БГКП и др.</w:t>
            </w:r>
          </w:p>
          <w:p w:rsidR="00CB7128" w:rsidRPr="00EC21C9" w:rsidRDefault="00CB7128" w:rsidP="00EC21C9">
            <w:pPr>
              <w:tabs>
                <w:tab w:val="left" w:pos="540"/>
                <w:tab w:val="center" w:pos="587"/>
              </w:tabs>
              <w:ind w:firstLine="318"/>
              <w:jc w:val="both"/>
              <w:rPr>
                <w:rFonts w:ascii="Times New Roman" w:hAnsi="Times New Roman"/>
                <w:sz w:val="24"/>
                <w:szCs w:val="24"/>
              </w:rPr>
            </w:pPr>
            <w:r w:rsidRPr="00EC21C9">
              <w:rPr>
                <w:rFonts w:ascii="Times New Roman" w:hAnsi="Times New Roman"/>
                <w:sz w:val="24"/>
                <w:szCs w:val="24"/>
              </w:rPr>
              <w:t>По фактам несоответствия молочной продукции требованиям технического регламента «О безопасности молока и молочной продукции» и ветеринарно-санитарным нормам, установленных в ходе мониторинговых исследований, Управлением принимались соответствующие меры реагирования:</w:t>
            </w:r>
          </w:p>
          <w:p w:rsidR="00CB7128" w:rsidRPr="00EC21C9" w:rsidRDefault="00CB7128" w:rsidP="00EC21C9">
            <w:pPr>
              <w:tabs>
                <w:tab w:val="left" w:pos="540"/>
                <w:tab w:val="center" w:pos="587"/>
              </w:tabs>
              <w:ind w:firstLine="318"/>
              <w:jc w:val="both"/>
              <w:rPr>
                <w:rFonts w:ascii="Times New Roman" w:hAnsi="Times New Roman"/>
                <w:sz w:val="24"/>
                <w:szCs w:val="24"/>
              </w:rPr>
            </w:pPr>
            <w:r w:rsidRPr="00EC21C9">
              <w:rPr>
                <w:rFonts w:ascii="Times New Roman" w:hAnsi="Times New Roman"/>
                <w:sz w:val="24"/>
                <w:szCs w:val="24"/>
              </w:rPr>
              <w:t xml:space="preserve">- выдано 7 предписаний о </w:t>
            </w:r>
            <w:r w:rsidRPr="00EC21C9">
              <w:rPr>
                <w:rFonts w:ascii="Times New Roman" w:hAnsi="Times New Roman"/>
                <w:sz w:val="24"/>
                <w:szCs w:val="24"/>
              </w:rPr>
              <w:lastRenderedPageBreak/>
              <w:t>приостановлении действия деклараций о соответствии в отношении молочной продукции, фальсифицированной растительными жирами;</w:t>
            </w:r>
          </w:p>
          <w:p w:rsidR="00CB7128" w:rsidRPr="00EC21C9" w:rsidRDefault="00CB7128" w:rsidP="00EC21C9">
            <w:pPr>
              <w:tabs>
                <w:tab w:val="left" w:pos="540"/>
                <w:tab w:val="center" w:pos="587"/>
              </w:tabs>
              <w:ind w:firstLine="318"/>
              <w:jc w:val="both"/>
              <w:rPr>
                <w:rFonts w:ascii="Times New Roman" w:hAnsi="Times New Roman"/>
                <w:sz w:val="24"/>
                <w:szCs w:val="24"/>
              </w:rPr>
            </w:pPr>
            <w:r w:rsidRPr="00EC21C9">
              <w:rPr>
                <w:rFonts w:ascii="Times New Roman" w:hAnsi="Times New Roman"/>
                <w:sz w:val="24"/>
                <w:szCs w:val="24"/>
              </w:rPr>
              <w:t>- выдано  3 предписания о постановке на усиленный лабораторный контроль до получения десяти отрицательных результатов;</w:t>
            </w:r>
          </w:p>
          <w:p w:rsidR="00CB7128" w:rsidRPr="00EC21C9" w:rsidRDefault="00CB7128" w:rsidP="00EC21C9">
            <w:pPr>
              <w:tabs>
                <w:tab w:val="left" w:pos="540"/>
                <w:tab w:val="center" w:pos="587"/>
              </w:tabs>
              <w:ind w:firstLine="318"/>
              <w:jc w:val="both"/>
              <w:rPr>
                <w:rFonts w:ascii="Times New Roman" w:hAnsi="Times New Roman"/>
                <w:sz w:val="24"/>
                <w:szCs w:val="24"/>
              </w:rPr>
            </w:pPr>
            <w:r w:rsidRPr="00EC21C9">
              <w:rPr>
                <w:rFonts w:ascii="Times New Roman" w:hAnsi="Times New Roman"/>
                <w:sz w:val="24"/>
                <w:szCs w:val="24"/>
              </w:rPr>
              <w:t>- возбуждено административное производство по фактам нарушения технических регламентов в отношении 26 виновных лиц.</w:t>
            </w:r>
          </w:p>
          <w:p w:rsidR="00CB7128" w:rsidRPr="00EC21C9" w:rsidRDefault="00CB7128" w:rsidP="00EC21C9">
            <w:pPr>
              <w:tabs>
                <w:tab w:val="left" w:pos="540"/>
                <w:tab w:val="center" w:pos="587"/>
              </w:tabs>
              <w:ind w:firstLine="318"/>
              <w:jc w:val="both"/>
              <w:rPr>
                <w:rFonts w:ascii="Times New Roman" w:hAnsi="Times New Roman"/>
                <w:sz w:val="24"/>
                <w:szCs w:val="24"/>
              </w:rPr>
            </w:pPr>
            <w:r w:rsidRPr="00EC21C9">
              <w:rPr>
                <w:rFonts w:ascii="Times New Roman" w:hAnsi="Times New Roman"/>
                <w:sz w:val="24"/>
                <w:szCs w:val="24"/>
              </w:rPr>
              <w:t>На конец отчетного периода приостановлены действия 7 деклараций о соответствии на молочную продукцию, выпускаемую ООО «Молочный завод», ООО «</w:t>
            </w:r>
            <w:proofErr w:type="spellStart"/>
            <w:r w:rsidRPr="00EC21C9">
              <w:rPr>
                <w:rFonts w:ascii="Times New Roman" w:hAnsi="Times New Roman"/>
                <w:sz w:val="24"/>
                <w:szCs w:val="24"/>
              </w:rPr>
              <w:t>Молоковь</w:t>
            </w:r>
            <w:proofErr w:type="spellEnd"/>
            <w:r w:rsidRPr="00EC21C9">
              <w:rPr>
                <w:rFonts w:ascii="Times New Roman" w:hAnsi="Times New Roman"/>
                <w:sz w:val="24"/>
                <w:szCs w:val="24"/>
              </w:rPr>
              <w:t>», ООО «</w:t>
            </w:r>
            <w:proofErr w:type="spellStart"/>
            <w:r w:rsidRPr="00EC21C9">
              <w:rPr>
                <w:rFonts w:ascii="Times New Roman" w:hAnsi="Times New Roman"/>
                <w:sz w:val="24"/>
                <w:szCs w:val="24"/>
              </w:rPr>
              <w:t>НовМолДом</w:t>
            </w:r>
            <w:proofErr w:type="spellEnd"/>
            <w:r w:rsidRPr="00EC21C9">
              <w:rPr>
                <w:rFonts w:ascii="Times New Roman" w:hAnsi="Times New Roman"/>
                <w:sz w:val="24"/>
                <w:szCs w:val="24"/>
              </w:rPr>
              <w:t>», ПО «УЗМВ «Волжанка», ООО «</w:t>
            </w:r>
            <w:proofErr w:type="spellStart"/>
            <w:r w:rsidRPr="00EC21C9">
              <w:rPr>
                <w:rFonts w:ascii="Times New Roman" w:hAnsi="Times New Roman"/>
                <w:sz w:val="24"/>
                <w:szCs w:val="24"/>
              </w:rPr>
              <w:t>Тереньгульский</w:t>
            </w:r>
            <w:proofErr w:type="spellEnd"/>
            <w:r w:rsidRPr="00EC21C9">
              <w:rPr>
                <w:rFonts w:ascii="Times New Roman" w:hAnsi="Times New Roman"/>
                <w:sz w:val="24"/>
                <w:szCs w:val="24"/>
              </w:rPr>
              <w:t xml:space="preserve"> маслодельный завод».</w:t>
            </w:r>
          </w:p>
          <w:p w:rsidR="00CB7128" w:rsidRPr="00EC21C9" w:rsidRDefault="00CB7128" w:rsidP="00EC21C9">
            <w:pPr>
              <w:tabs>
                <w:tab w:val="left" w:pos="540"/>
                <w:tab w:val="center" w:pos="587"/>
              </w:tabs>
              <w:ind w:firstLine="318"/>
              <w:jc w:val="both"/>
              <w:rPr>
                <w:rFonts w:ascii="Times New Roman" w:hAnsi="Times New Roman"/>
                <w:sz w:val="24"/>
                <w:szCs w:val="24"/>
              </w:rPr>
            </w:pPr>
            <w:r w:rsidRPr="00EC21C9">
              <w:rPr>
                <w:rFonts w:ascii="Times New Roman" w:hAnsi="Times New Roman"/>
                <w:bCs/>
                <w:sz w:val="24"/>
                <w:szCs w:val="24"/>
              </w:rPr>
              <w:t>Усиленный лабораторный контроль на предприятиях АО «</w:t>
            </w:r>
            <w:proofErr w:type="spellStart"/>
            <w:r w:rsidRPr="00EC21C9">
              <w:rPr>
                <w:rFonts w:ascii="Times New Roman" w:hAnsi="Times New Roman"/>
                <w:bCs/>
                <w:sz w:val="24"/>
                <w:szCs w:val="24"/>
              </w:rPr>
              <w:t>Ульяновсккурорт</w:t>
            </w:r>
            <w:proofErr w:type="spellEnd"/>
            <w:r w:rsidRPr="00EC21C9">
              <w:rPr>
                <w:rFonts w:ascii="Times New Roman" w:hAnsi="Times New Roman"/>
                <w:bCs/>
                <w:sz w:val="24"/>
                <w:szCs w:val="24"/>
              </w:rPr>
              <w:t>», ООО «Маслосыродельный завод «</w:t>
            </w:r>
            <w:proofErr w:type="spellStart"/>
            <w:r w:rsidRPr="00EC21C9">
              <w:rPr>
                <w:rFonts w:ascii="Times New Roman" w:hAnsi="Times New Roman"/>
                <w:bCs/>
                <w:sz w:val="24"/>
                <w:szCs w:val="24"/>
              </w:rPr>
              <w:t>Сурский</w:t>
            </w:r>
            <w:proofErr w:type="spellEnd"/>
            <w:r w:rsidRPr="00EC21C9">
              <w:rPr>
                <w:rFonts w:ascii="Times New Roman" w:hAnsi="Times New Roman"/>
                <w:bCs/>
                <w:sz w:val="24"/>
                <w:szCs w:val="24"/>
              </w:rPr>
              <w:t>», ООО «</w:t>
            </w:r>
            <w:proofErr w:type="spellStart"/>
            <w:r w:rsidRPr="00EC21C9">
              <w:rPr>
                <w:rFonts w:ascii="Times New Roman" w:hAnsi="Times New Roman"/>
                <w:bCs/>
                <w:sz w:val="24"/>
                <w:szCs w:val="24"/>
              </w:rPr>
              <w:t>Тереньгульский</w:t>
            </w:r>
            <w:proofErr w:type="spellEnd"/>
            <w:r w:rsidRPr="00EC21C9">
              <w:rPr>
                <w:rFonts w:ascii="Times New Roman" w:hAnsi="Times New Roman"/>
                <w:bCs/>
                <w:sz w:val="24"/>
                <w:szCs w:val="24"/>
              </w:rPr>
              <w:t xml:space="preserve"> маслодельный завод» проведен в полном объеме. Результаты исследований отрицательные в 100% случаев.</w:t>
            </w:r>
          </w:p>
        </w:tc>
      </w:tr>
    </w:tbl>
    <w:p w:rsidR="00D15F76" w:rsidRPr="00D15F76" w:rsidRDefault="00D15F76" w:rsidP="00D15F76">
      <w:pPr>
        <w:spacing w:after="0"/>
        <w:jc w:val="center"/>
        <w:rPr>
          <w:rFonts w:ascii="Times New Roman" w:hAnsi="Times New Roman"/>
          <w:sz w:val="28"/>
          <w:szCs w:val="28"/>
        </w:rPr>
      </w:pPr>
    </w:p>
    <w:sectPr w:rsidR="00D15F76" w:rsidRPr="00D15F76" w:rsidSect="00D15F76">
      <w:pgSz w:w="16838" w:h="11906" w:orient="landscape"/>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36F1B"/>
    <w:multiLevelType w:val="hybridMultilevel"/>
    <w:tmpl w:val="747C4F46"/>
    <w:lvl w:ilvl="0" w:tplc="04190011">
      <w:start w:val="1"/>
      <w:numFmt w:val="decimal"/>
      <w:lvlText w:val="%1)"/>
      <w:lvlJc w:val="left"/>
      <w:pPr>
        <w:ind w:left="3196"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3FBC548F"/>
    <w:multiLevelType w:val="hybridMultilevel"/>
    <w:tmpl w:val="94AE6D06"/>
    <w:lvl w:ilvl="0" w:tplc="5D7026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89C3AF6"/>
    <w:multiLevelType w:val="multilevel"/>
    <w:tmpl w:val="58AC5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15F76"/>
    <w:rsid w:val="00022F63"/>
    <w:rsid w:val="000248F2"/>
    <w:rsid w:val="000358FB"/>
    <w:rsid w:val="00040E71"/>
    <w:rsid w:val="00046A80"/>
    <w:rsid w:val="00062B0F"/>
    <w:rsid w:val="00066306"/>
    <w:rsid w:val="00073493"/>
    <w:rsid w:val="00090A21"/>
    <w:rsid w:val="00094B2F"/>
    <w:rsid w:val="000B3E2A"/>
    <w:rsid w:val="000C0B70"/>
    <w:rsid w:val="000D290D"/>
    <w:rsid w:val="000F19DB"/>
    <w:rsid w:val="00115259"/>
    <w:rsid w:val="00115438"/>
    <w:rsid w:val="00122E4D"/>
    <w:rsid w:val="0013158A"/>
    <w:rsid w:val="00161BF0"/>
    <w:rsid w:val="001672D1"/>
    <w:rsid w:val="00181EDF"/>
    <w:rsid w:val="0019271C"/>
    <w:rsid w:val="001A2634"/>
    <w:rsid w:val="001F5357"/>
    <w:rsid w:val="0020583C"/>
    <w:rsid w:val="00225A0B"/>
    <w:rsid w:val="002278FD"/>
    <w:rsid w:val="002341C3"/>
    <w:rsid w:val="00263611"/>
    <w:rsid w:val="00271CE6"/>
    <w:rsid w:val="002C5898"/>
    <w:rsid w:val="00335579"/>
    <w:rsid w:val="003569C5"/>
    <w:rsid w:val="00382F56"/>
    <w:rsid w:val="00390FF6"/>
    <w:rsid w:val="003B6D14"/>
    <w:rsid w:val="003E63C0"/>
    <w:rsid w:val="003F24DE"/>
    <w:rsid w:val="004078C5"/>
    <w:rsid w:val="0042399E"/>
    <w:rsid w:val="00427CA4"/>
    <w:rsid w:val="00437D0B"/>
    <w:rsid w:val="00452912"/>
    <w:rsid w:val="0048109B"/>
    <w:rsid w:val="004865F4"/>
    <w:rsid w:val="004B5B14"/>
    <w:rsid w:val="004C4B3A"/>
    <w:rsid w:val="0055648D"/>
    <w:rsid w:val="00575A78"/>
    <w:rsid w:val="005D1B85"/>
    <w:rsid w:val="005F4180"/>
    <w:rsid w:val="005F6E48"/>
    <w:rsid w:val="0062448B"/>
    <w:rsid w:val="006328CC"/>
    <w:rsid w:val="0065699B"/>
    <w:rsid w:val="0066115D"/>
    <w:rsid w:val="0066283B"/>
    <w:rsid w:val="00676AD6"/>
    <w:rsid w:val="00686DF0"/>
    <w:rsid w:val="00696D36"/>
    <w:rsid w:val="006B08DA"/>
    <w:rsid w:val="006C2BB2"/>
    <w:rsid w:val="006E44A1"/>
    <w:rsid w:val="006E4521"/>
    <w:rsid w:val="0070550E"/>
    <w:rsid w:val="00716A50"/>
    <w:rsid w:val="00723679"/>
    <w:rsid w:val="00735D9B"/>
    <w:rsid w:val="00752040"/>
    <w:rsid w:val="00773A8E"/>
    <w:rsid w:val="00792AF7"/>
    <w:rsid w:val="007940DB"/>
    <w:rsid w:val="007A43D3"/>
    <w:rsid w:val="007A6407"/>
    <w:rsid w:val="007D69C9"/>
    <w:rsid w:val="007E55E1"/>
    <w:rsid w:val="007F406E"/>
    <w:rsid w:val="007F7CF2"/>
    <w:rsid w:val="008146DB"/>
    <w:rsid w:val="00846463"/>
    <w:rsid w:val="00871936"/>
    <w:rsid w:val="00876FE8"/>
    <w:rsid w:val="008775B7"/>
    <w:rsid w:val="008849F5"/>
    <w:rsid w:val="008B3C2F"/>
    <w:rsid w:val="008E0B2F"/>
    <w:rsid w:val="008E6201"/>
    <w:rsid w:val="008F04A7"/>
    <w:rsid w:val="00904868"/>
    <w:rsid w:val="0090671B"/>
    <w:rsid w:val="00906C46"/>
    <w:rsid w:val="0092316A"/>
    <w:rsid w:val="00937503"/>
    <w:rsid w:val="0098170A"/>
    <w:rsid w:val="009824FA"/>
    <w:rsid w:val="00992AA3"/>
    <w:rsid w:val="0099568B"/>
    <w:rsid w:val="009A175D"/>
    <w:rsid w:val="009A423F"/>
    <w:rsid w:val="009D3CCE"/>
    <w:rsid w:val="009D694B"/>
    <w:rsid w:val="00A02FA2"/>
    <w:rsid w:val="00A122B3"/>
    <w:rsid w:val="00A22596"/>
    <w:rsid w:val="00A37CCA"/>
    <w:rsid w:val="00A575E5"/>
    <w:rsid w:val="00A65BF9"/>
    <w:rsid w:val="00A70938"/>
    <w:rsid w:val="00A85D53"/>
    <w:rsid w:val="00AA4BF9"/>
    <w:rsid w:val="00AE7C9E"/>
    <w:rsid w:val="00AF63AF"/>
    <w:rsid w:val="00B36BFD"/>
    <w:rsid w:val="00B60D58"/>
    <w:rsid w:val="00B62900"/>
    <w:rsid w:val="00B94CE3"/>
    <w:rsid w:val="00B95047"/>
    <w:rsid w:val="00BC22DC"/>
    <w:rsid w:val="00BE6D79"/>
    <w:rsid w:val="00BF05BC"/>
    <w:rsid w:val="00BF1932"/>
    <w:rsid w:val="00BF35AB"/>
    <w:rsid w:val="00C02F58"/>
    <w:rsid w:val="00C17075"/>
    <w:rsid w:val="00C23743"/>
    <w:rsid w:val="00C430AA"/>
    <w:rsid w:val="00C61289"/>
    <w:rsid w:val="00C627A4"/>
    <w:rsid w:val="00C72BD7"/>
    <w:rsid w:val="00CB2135"/>
    <w:rsid w:val="00CB7128"/>
    <w:rsid w:val="00CC1E24"/>
    <w:rsid w:val="00CC2259"/>
    <w:rsid w:val="00CD69C5"/>
    <w:rsid w:val="00CE2269"/>
    <w:rsid w:val="00CE77E6"/>
    <w:rsid w:val="00CF15F0"/>
    <w:rsid w:val="00CF6F76"/>
    <w:rsid w:val="00D15F76"/>
    <w:rsid w:val="00D45DF2"/>
    <w:rsid w:val="00D57766"/>
    <w:rsid w:val="00DF4077"/>
    <w:rsid w:val="00E01E56"/>
    <w:rsid w:val="00E2572B"/>
    <w:rsid w:val="00E25FF1"/>
    <w:rsid w:val="00E27121"/>
    <w:rsid w:val="00E70FDB"/>
    <w:rsid w:val="00E821EE"/>
    <w:rsid w:val="00E92819"/>
    <w:rsid w:val="00EA0945"/>
    <w:rsid w:val="00EB624B"/>
    <w:rsid w:val="00EC21C9"/>
    <w:rsid w:val="00EC6FCE"/>
    <w:rsid w:val="00EC7E7F"/>
    <w:rsid w:val="00EF31F7"/>
    <w:rsid w:val="00F139FE"/>
    <w:rsid w:val="00F13A30"/>
    <w:rsid w:val="00F16617"/>
    <w:rsid w:val="00F30165"/>
    <w:rsid w:val="00F421F8"/>
    <w:rsid w:val="00F54B62"/>
    <w:rsid w:val="00F818BC"/>
    <w:rsid w:val="00F81F39"/>
    <w:rsid w:val="00F85B18"/>
    <w:rsid w:val="00FC21D2"/>
    <w:rsid w:val="00FD4166"/>
    <w:rsid w:val="00FD6290"/>
    <w:rsid w:val="00FE5CD0"/>
    <w:rsid w:val="00FF6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F76"/>
    <w:rPr>
      <w:rFonts w:ascii="Calibri" w:eastAsia="Calibri" w:hAnsi="Calibri" w:cs="Times New Roman"/>
    </w:rPr>
  </w:style>
  <w:style w:type="paragraph" w:styleId="1">
    <w:name w:val="heading 1"/>
    <w:basedOn w:val="a"/>
    <w:link w:val="10"/>
    <w:uiPriority w:val="9"/>
    <w:qFormat/>
    <w:rsid w:val="00676AD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5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5F76"/>
    <w:pPr>
      <w:ind w:left="720"/>
      <w:contextualSpacing/>
    </w:pPr>
  </w:style>
  <w:style w:type="paragraph" w:styleId="a5">
    <w:name w:val="Normal (Web)"/>
    <w:basedOn w:val="a"/>
    <w:link w:val="a6"/>
    <w:uiPriority w:val="99"/>
    <w:rsid w:val="009A423F"/>
    <w:pPr>
      <w:spacing w:before="100" w:beforeAutospacing="1" w:after="100" w:afterAutospacing="1" w:line="240" w:lineRule="auto"/>
    </w:pPr>
    <w:rPr>
      <w:rFonts w:ascii="Arial CYR" w:eastAsia="Times New Roman" w:hAnsi="Arial CYR" w:cs="Arial CYR"/>
      <w:color w:val="283555"/>
      <w:sz w:val="13"/>
      <w:szCs w:val="13"/>
      <w:lang w:eastAsia="ru-RU"/>
    </w:rPr>
  </w:style>
  <w:style w:type="character" w:customStyle="1" w:styleId="a6">
    <w:name w:val="Обычный (веб) Знак"/>
    <w:basedOn w:val="a0"/>
    <w:link w:val="a5"/>
    <w:uiPriority w:val="99"/>
    <w:locked/>
    <w:rsid w:val="009A423F"/>
    <w:rPr>
      <w:rFonts w:ascii="Arial CYR" w:eastAsia="Times New Roman" w:hAnsi="Arial CYR" w:cs="Arial CYR"/>
      <w:color w:val="283555"/>
      <w:sz w:val="13"/>
      <w:szCs w:val="13"/>
      <w:lang w:eastAsia="ru-RU"/>
    </w:rPr>
  </w:style>
  <w:style w:type="paragraph" w:customStyle="1" w:styleId="Default">
    <w:name w:val="Default"/>
    <w:rsid w:val="00B6290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Обычный1"/>
    <w:link w:val="Normal"/>
    <w:rsid w:val="006328CC"/>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1"/>
    <w:locked/>
    <w:rsid w:val="006328CC"/>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676AD6"/>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062B0F"/>
    <w:rPr>
      <w:b/>
      <w:bCs/>
    </w:rPr>
  </w:style>
  <w:style w:type="paragraph" w:customStyle="1" w:styleId="ConsPlusNonformat">
    <w:name w:val="ConsPlusNonformat"/>
    <w:uiPriority w:val="99"/>
    <w:rsid w:val="00C430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unhideWhenUsed/>
    <w:rsid w:val="00EC21C9"/>
    <w:rPr>
      <w:color w:val="0000FF" w:themeColor="hyperlink"/>
      <w:u w:val="single"/>
    </w:rPr>
  </w:style>
  <w:style w:type="character" w:customStyle="1" w:styleId="12">
    <w:name w:val="Основной текст Знак1"/>
    <w:basedOn w:val="a0"/>
    <w:link w:val="a9"/>
    <w:uiPriority w:val="99"/>
    <w:rsid w:val="0020583C"/>
    <w:rPr>
      <w:rFonts w:ascii="Times New Roman" w:hAnsi="Times New Roman" w:cs="Times New Roman"/>
      <w:spacing w:val="3"/>
      <w:sz w:val="21"/>
      <w:szCs w:val="21"/>
      <w:shd w:val="clear" w:color="auto" w:fill="FFFFFF"/>
    </w:rPr>
  </w:style>
  <w:style w:type="paragraph" w:styleId="a9">
    <w:name w:val="Body Text"/>
    <w:basedOn w:val="a"/>
    <w:link w:val="12"/>
    <w:uiPriority w:val="99"/>
    <w:rsid w:val="0020583C"/>
    <w:pPr>
      <w:shd w:val="clear" w:color="auto" w:fill="FFFFFF"/>
      <w:spacing w:after="0" w:line="240" w:lineRule="atLeast"/>
      <w:ind w:hanging="440"/>
      <w:jc w:val="both"/>
    </w:pPr>
    <w:rPr>
      <w:rFonts w:ascii="Times New Roman" w:eastAsiaTheme="minorHAnsi" w:hAnsi="Times New Roman"/>
      <w:spacing w:val="3"/>
      <w:sz w:val="21"/>
      <w:szCs w:val="21"/>
    </w:rPr>
  </w:style>
  <w:style w:type="character" w:customStyle="1" w:styleId="aa">
    <w:name w:val="Основной текст Знак"/>
    <w:basedOn w:val="a0"/>
    <w:link w:val="a9"/>
    <w:uiPriority w:val="99"/>
    <w:semiHidden/>
    <w:rsid w:val="0020583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0546497">
      <w:bodyDiv w:val="1"/>
      <w:marLeft w:val="0"/>
      <w:marRight w:val="0"/>
      <w:marTop w:val="0"/>
      <w:marBottom w:val="0"/>
      <w:divBdr>
        <w:top w:val="none" w:sz="0" w:space="0" w:color="auto"/>
        <w:left w:val="none" w:sz="0" w:space="0" w:color="auto"/>
        <w:bottom w:val="none" w:sz="0" w:space="0" w:color="auto"/>
        <w:right w:val="none" w:sz="0" w:space="0" w:color="auto"/>
      </w:divBdr>
    </w:div>
    <w:div w:id="280305381">
      <w:bodyDiv w:val="1"/>
      <w:marLeft w:val="0"/>
      <w:marRight w:val="0"/>
      <w:marTop w:val="0"/>
      <w:marBottom w:val="0"/>
      <w:divBdr>
        <w:top w:val="none" w:sz="0" w:space="0" w:color="auto"/>
        <w:left w:val="none" w:sz="0" w:space="0" w:color="auto"/>
        <w:bottom w:val="none" w:sz="0" w:space="0" w:color="auto"/>
        <w:right w:val="none" w:sz="0" w:space="0" w:color="auto"/>
      </w:divBdr>
    </w:div>
    <w:div w:id="547765978">
      <w:bodyDiv w:val="1"/>
      <w:marLeft w:val="0"/>
      <w:marRight w:val="0"/>
      <w:marTop w:val="0"/>
      <w:marBottom w:val="0"/>
      <w:divBdr>
        <w:top w:val="none" w:sz="0" w:space="0" w:color="auto"/>
        <w:left w:val="none" w:sz="0" w:space="0" w:color="auto"/>
        <w:bottom w:val="none" w:sz="0" w:space="0" w:color="auto"/>
        <w:right w:val="none" w:sz="0" w:space="0" w:color="auto"/>
      </w:divBdr>
    </w:div>
    <w:div w:id="712119698">
      <w:bodyDiv w:val="1"/>
      <w:marLeft w:val="0"/>
      <w:marRight w:val="0"/>
      <w:marTop w:val="0"/>
      <w:marBottom w:val="0"/>
      <w:divBdr>
        <w:top w:val="none" w:sz="0" w:space="0" w:color="auto"/>
        <w:left w:val="none" w:sz="0" w:space="0" w:color="auto"/>
        <w:bottom w:val="none" w:sz="0" w:space="0" w:color="auto"/>
        <w:right w:val="none" w:sz="0" w:space="0" w:color="auto"/>
      </w:divBdr>
    </w:div>
    <w:div w:id="754594664">
      <w:bodyDiv w:val="1"/>
      <w:marLeft w:val="0"/>
      <w:marRight w:val="0"/>
      <w:marTop w:val="0"/>
      <w:marBottom w:val="0"/>
      <w:divBdr>
        <w:top w:val="none" w:sz="0" w:space="0" w:color="auto"/>
        <w:left w:val="none" w:sz="0" w:space="0" w:color="auto"/>
        <w:bottom w:val="none" w:sz="0" w:space="0" w:color="auto"/>
        <w:right w:val="none" w:sz="0" w:space="0" w:color="auto"/>
      </w:divBdr>
    </w:div>
    <w:div w:id="988293111">
      <w:bodyDiv w:val="1"/>
      <w:marLeft w:val="0"/>
      <w:marRight w:val="0"/>
      <w:marTop w:val="0"/>
      <w:marBottom w:val="0"/>
      <w:divBdr>
        <w:top w:val="none" w:sz="0" w:space="0" w:color="auto"/>
        <w:left w:val="none" w:sz="0" w:space="0" w:color="auto"/>
        <w:bottom w:val="none" w:sz="0" w:space="0" w:color="auto"/>
        <w:right w:val="none" w:sz="0" w:space="0" w:color="auto"/>
      </w:divBdr>
    </w:div>
    <w:div w:id="1033582123">
      <w:bodyDiv w:val="1"/>
      <w:marLeft w:val="0"/>
      <w:marRight w:val="0"/>
      <w:marTop w:val="0"/>
      <w:marBottom w:val="0"/>
      <w:divBdr>
        <w:top w:val="none" w:sz="0" w:space="0" w:color="auto"/>
        <w:left w:val="none" w:sz="0" w:space="0" w:color="auto"/>
        <w:bottom w:val="none" w:sz="0" w:space="0" w:color="auto"/>
        <w:right w:val="none" w:sz="0" w:space="0" w:color="auto"/>
      </w:divBdr>
    </w:div>
    <w:div w:id="1164324508">
      <w:bodyDiv w:val="1"/>
      <w:marLeft w:val="0"/>
      <w:marRight w:val="0"/>
      <w:marTop w:val="0"/>
      <w:marBottom w:val="0"/>
      <w:divBdr>
        <w:top w:val="none" w:sz="0" w:space="0" w:color="auto"/>
        <w:left w:val="none" w:sz="0" w:space="0" w:color="auto"/>
        <w:bottom w:val="none" w:sz="0" w:space="0" w:color="auto"/>
        <w:right w:val="none" w:sz="0" w:space="0" w:color="auto"/>
      </w:divBdr>
    </w:div>
    <w:div w:id="1385908418">
      <w:bodyDiv w:val="1"/>
      <w:marLeft w:val="0"/>
      <w:marRight w:val="0"/>
      <w:marTop w:val="0"/>
      <w:marBottom w:val="0"/>
      <w:divBdr>
        <w:top w:val="none" w:sz="0" w:space="0" w:color="auto"/>
        <w:left w:val="none" w:sz="0" w:space="0" w:color="auto"/>
        <w:bottom w:val="none" w:sz="0" w:space="0" w:color="auto"/>
        <w:right w:val="none" w:sz="0" w:space="0" w:color="auto"/>
      </w:divBdr>
    </w:div>
    <w:div w:id="1529217449">
      <w:bodyDiv w:val="1"/>
      <w:marLeft w:val="0"/>
      <w:marRight w:val="0"/>
      <w:marTop w:val="0"/>
      <w:marBottom w:val="0"/>
      <w:divBdr>
        <w:top w:val="none" w:sz="0" w:space="0" w:color="auto"/>
        <w:left w:val="none" w:sz="0" w:space="0" w:color="auto"/>
        <w:bottom w:val="none" w:sz="0" w:space="0" w:color="auto"/>
        <w:right w:val="none" w:sz="0" w:space="0" w:color="auto"/>
      </w:divBdr>
    </w:div>
    <w:div w:id="1727298677">
      <w:bodyDiv w:val="1"/>
      <w:marLeft w:val="0"/>
      <w:marRight w:val="0"/>
      <w:marTop w:val="0"/>
      <w:marBottom w:val="0"/>
      <w:divBdr>
        <w:top w:val="none" w:sz="0" w:space="0" w:color="auto"/>
        <w:left w:val="none" w:sz="0" w:space="0" w:color="auto"/>
        <w:bottom w:val="none" w:sz="0" w:space="0" w:color="auto"/>
        <w:right w:val="none" w:sz="0" w:space="0" w:color="auto"/>
      </w:divBdr>
    </w:div>
    <w:div w:id="1763720284">
      <w:bodyDiv w:val="1"/>
      <w:marLeft w:val="0"/>
      <w:marRight w:val="0"/>
      <w:marTop w:val="0"/>
      <w:marBottom w:val="0"/>
      <w:divBdr>
        <w:top w:val="none" w:sz="0" w:space="0" w:color="auto"/>
        <w:left w:val="none" w:sz="0" w:space="0" w:color="auto"/>
        <w:bottom w:val="none" w:sz="0" w:space="0" w:color="auto"/>
        <w:right w:val="none" w:sz="0" w:space="0" w:color="auto"/>
      </w:divBdr>
      <w:divsChild>
        <w:div w:id="1458598079">
          <w:marLeft w:val="0"/>
          <w:marRight w:val="0"/>
          <w:marTop w:val="0"/>
          <w:marBottom w:val="0"/>
          <w:divBdr>
            <w:top w:val="none" w:sz="0" w:space="0" w:color="auto"/>
            <w:left w:val="none" w:sz="0" w:space="0" w:color="auto"/>
            <w:bottom w:val="none" w:sz="0" w:space="0" w:color="auto"/>
            <w:right w:val="none" w:sz="0" w:space="0" w:color="auto"/>
          </w:divBdr>
        </w:div>
        <w:div w:id="2131625281">
          <w:marLeft w:val="0"/>
          <w:marRight w:val="0"/>
          <w:marTop w:val="0"/>
          <w:marBottom w:val="0"/>
          <w:divBdr>
            <w:top w:val="none" w:sz="0" w:space="0" w:color="auto"/>
            <w:left w:val="none" w:sz="0" w:space="0" w:color="auto"/>
            <w:bottom w:val="none" w:sz="0" w:space="0" w:color="auto"/>
            <w:right w:val="none" w:sz="0" w:space="0" w:color="auto"/>
          </w:divBdr>
        </w:div>
        <w:div w:id="447824089">
          <w:marLeft w:val="0"/>
          <w:marRight w:val="0"/>
          <w:marTop w:val="0"/>
          <w:marBottom w:val="0"/>
          <w:divBdr>
            <w:top w:val="none" w:sz="0" w:space="0" w:color="auto"/>
            <w:left w:val="none" w:sz="0" w:space="0" w:color="auto"/>
            <w:bottom w:val="none" w:sz="0" w:space="0" w:color="auto"/>
            <w:right w:val="none" w:sz="0" w:space="0" w:color="auto"/>
          </w:divBdr>
        </w:div>
        <w:div w:id="1483739558">
          <w:marLeft w:val="0"/>
          <w:marRight w:val="0"/>
          <w:marTop w:val="0"/>
          <w:marBottom w:val="0"/>
          <w:divBdr>
            <w:top w:val="none" w:sz="0" w:space="0" w:color="auto"/>
            <w:left w:val="none" w:sz="0" w:space="0" w:color="auto"/>
            <w:bottom w:val="none" w:sz="0" w:space="0" w:color="auto"/>
            <w:right w:val="none" w:sz="0" w:space="0" w:color="auto"/>
          </w:divBdr>
        </w:div>
        <w:div w:id="152258969">
          <w:marLeft w:val="0"/>
          <w:marRight w:val="0"/>
          <w:marTop w:val="0"/>
          <w:marBottom w:val="0"/>
          <w:divBdr>
            <w:top w:val="none" w:sz="0" w:space="0" w:color="auto"/>
            <w:left w:val="none" w:sz="0" w:space="0" w:color="auto"/>
            <w:bottom w:val="none" w:sz="0" w:space="0" w:color="auto"/>
            <w:right w:val="none" w:sz="0" w:space="0" w:color="auto"/>
          </w:divBdr>
        </w:div>
        <w:div w:id="2140951687">
          <w:marLeft w:val="0"/>
          <w:marRight w:val="0"/>
          <w:marTop w:val="0"/>
          <w:marBottom w:val="0"/>
          <w:divBdr>
            <w:top w:val="none" w:sz="0" w:space="0" w:color="auto"/>
            <w:left w:val="none" w:sz="0" w:space="0" w:color="auto"/>
            <w:bottom w:val="none" w:sz="0" w:space="0" w:color="auto"/>
            <w:right w:val="none" w:sz="0" w:space="0" w:color="auto"/>
          </w:divBdr>
        </w:div>
        <w:div w:id="1682202582">
          <w:marLeft w:val="0"/>
          <w:marRight w:val="0"/>
          <w:marTop w:val="0"/>
          <w:marBottom w:val="0"/>
          <w:divBdr>
            <w:top w:val="none" w:sz="0" w:space="0" w:color="auto"/>
            <w:left w:val="none" w:sz="0" w:space="0" w:color="auto"/>
            <w:bottom w:val="none" w:sz="0" w:space="0" w:color="auto"/>
            <w:right w:val="none" w:sz="0" w:space="0" w:color="auto"/>
          </w:divBdr>
        </w:div>
        <w:div w:id="1276643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9EF3C-1ED7-4F61-AF24-EF5CE505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34</Pages>
  <Words>8005</Words>
  <Characters>45635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iao1</dc:creator>
  <cp:lastModifiedBy>iao1</cp:lastModifiedBy>
  <cp:revision>17</cp:revision>
  <dcterms:created xsi:type="dcterms:W3CDTF">2019-02-15T07:41:00Z</dcterms:created>
  <dcterms:modified xsi:type="dcterms:W3CDTF">2019-03-04T11:05:00Z</dcterms:modified>
</cp:coreProperties>
</file>