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E5" w:rsidRPr="0077163F" w:rsidRDefault="0077163F" w:rsidP="007716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63F">
        <w:rPr>
          <w:rFonts w:ascii="Times New Roman" w:hAnsi="Times New Roman" w:cs="Times New Roman"/>
          <w:b/>
          <w:sz w:val="28"/>
          <w:szCs w:val="28"/>
        </w:rPr>
        <w:t>ОБОБЩЕННЫЕ ИТОГИ</w:t>
      </w:r>
    </w:p>
    <w:p w:rsidR="0077163F" w:rsidRDefault="0077163F" w:rsidP="007716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63F">
        <w:rPr>
          <w:rFonts w:ascii="Times New Roman" w:hAnsi="Times New Roman" w:cs="Times New Roman"/>
          <w:b/>
          <w:sz w:val="28"/>
          <w:szCs w:val="28"/>
        </w:rPr>
        <w:t>Рассмотрения анкет по оценке эффективности и полезности публичного обсуждения правоприменительной практики Управ</w:t>
      </w:r>
      <w:r>
        <w:rPr>
          <w:rFonts w:ascii="Times New Roman" w:hAnsi="Times New Roman" w:cs="Times New Roman"/>
          <w:b/>
          <w:sz w:val="28"/>
          <w:szCs w:val="28"/>
        </w:rPr>
        <w:t>ления Россельхознадзора по Чувашской Республике и У</w:t>
      </w:r>
      <w:r w:rsidRPr="0077163F">
        <w:rPr>
          <w:rFonts w:ascii="Times New Roman" w:hAnsi="Times New Roman" w:cs="Times New Roman"/>
          <w:b/>
          <w:sz w:val="28"/>
          <w:szCs w:val="28"/>
        </w:rPr>
        <w:t>льяновской области в городе Ульяновске</w:t>
      </w:r>
    </w:p>
    <w:p w:rsidR="0077163F" w:rsidRDefault="0077163F" w:rsidP="007716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63F" w:rsidRDefault="0077163F" w:rsidP="007716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63F">
        <w:rPr>
          <w:rFonts w:ascii="Times New Roman" w:hAnsi="Times New Roman" w:cs="Times New Roman"/>
          <w:sz w:val="28"/>
          <w:szCs w:val="28"/>
        </w:rPr>
        <w:t>2</w:t>
      </w:r>
      <w:r w:rsidR="00F07B65">
        <w:rPr>
          <w:rFonts w:ascii="Times New Roman" w:hAnsi="Times New Roman" w:cs="Times New Roman"/>
          <w:sz w:val="28"/>
          <w:szCs w:val="28"/>
        </w:rPr>
        <w:t>4</w:t>
      </w:r>
      <w:r w:rsidRPr="0077163F">
        <w:rPr>
          <w:rFonts w:ascii="Times New Roman" w:hAnsi="Times New Roman" w:cs="Times New Roman"/>
          <w:sz w:val="28"/>
          <w:szCs w:val="28"/>
        </w:rPr>
        <w:t xml:space="preserve"> </w:t>
      </w:r>
      <w:r w:rsidR="00F07B65">
        <w:rPr>
          <w:rFonts w:ascii="Times New Roman" w:hAnsi="Times New Roman" w:cs="Times New Roman"/>
          <w:sz w:val="28"/>
          <w:szCs w:val="28"/>
        </w:rPr>
        <w:t>апрел</w:t>
      </w:r>
      <w:r w:rsidRPr="0077163F">
        <w:rPr>
          <w:rFonts w:ascii="Times New Roman" w:hAnsi="Times New Roman" w:cs="Times New Roman"/>
          <w:sz w:val="28"/>
          <w:szCs w:val="28"/>
        </w:rPr>
        <w:t>я 201</w:t>
      </w:r>
      <w:r w:rsidR="00F07B65">
        <w:rPr>
          <w:rFonts w:ascii="Times New Roman" w:hAnsi="Times New Roman" w:cs="Times New Roman"/>
          <w:sz w:val="28"/>
          <w:szCs w:val="28"/>
        </w:rPr>
        <w:t>9</w:t>
      </w:r>
      <w:r w:rsidRPr="0077163F">
        <w:rPr>
          <w:rFonts w:ascii="Times New Roman" w:hAnsi="Times New Roman" w:cs="Times New Roman"/>
          <w:sz w:val="28"/>
          <w:szCs w:val="28"/>
        </w:rPr>
        <w:t xml:space="preserve"> года в Управлении Федеральной службы по ветеринарному и фитосанитарному надзору по Чувашской Республике и Ульяновской области в городе Ульяновске состоялось публичное обсуждение результатов правоприменительной практики, руководств по соблюдению обязательных требований.</w:t>
      </w:r>
    </w:p>
    <w:p w:rsidR="0077163F" w:rsidRDefault="0077163F" w:rsidP="007716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мероприятии приняли участие представители органов исполнительной власти, местного самоуправления, общественных организаций,</w:t>
      </w:r>
      <w:r w:rsidR="00E35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индивидуальные предприниматели, представители агропромышленных предприятий Ульяновской области, инспекторский состав Управления и другие заинтересованные лица.</w:t>
      </w:r>
    </w:p>
    <w:p w:rsidR="0077163F" w:rsidRDefault="0077163F" w:rsidP="007716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мероприятия участниками были заполнены анкеты, позволяющие оценить эффективность и полезность состоявшегося мероприятия, а также оставить предложения для дальнейшего совершенствования практики проведения публичных обсуждений.</w:t>
      </w:r>
    </w:p>
    <w:p w:rsidR="0077163F" w:rsidRDefault="0077163F" w:rsidP="007716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представлены результаты анализа анкет.</w:t>
      </w:r>
    </w:p>
    <w:p w:rsidR="00E35661" w:rsidRDefault="00E35661" w:rsidP="007716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6093" w:rsidRPr="002D5B36" w:rsidRDefault="00946093" w:rsidP="009460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B36">
        <w:rPr>
          <w:rFonts w:ascii="Times New Roman" w:hAnsi="Times New Roman" w:cs="Times New Roman"/>
          <w:b/>
          <w:sz w:val="28"/>
          <w:szCs w:val="28"/>
        </w:rPr>
        <w:t>Статус представляемой организации:</w:t>
      </w:r>
    </w:p>
    <w:p w:rsidR="00946093" w:rsidRDefault="0085047A" w:rsidP="0085047A">
      <w:pPr>
        <w:pStyle w:val="a3"/>
        <w:ind w:left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07B65">
        <w:rPr>
          <w:rFonts w:ascii="Times New Roman" w:hAnsi="Times New Roman" w:cs="Times New Roman"/>
          <w:sz w:val="28"/>
          <w:szCs w:val="28"/>
        </w:rPr>
        <w:t>юридическое лицо –42</w:t>
      </w:r>
      <w:r w:rsidR="00946093">
        <w:rPr>
          <w:rFonts w:ascii="Times New Roman" w:hAnsi="Times New Roman" w:cs="Times New Roman"/>
          <w:sz w:val="28"/>
          <w:szCs w:val="28"/>
        </w:rPr>
        <w:t>%;</w:t>
      </w:r>
    </w:p>
    <w:p w:rsidR="00946093" w:rsidRDefault="0085047A" w:rsidP="0085047A">
      <w:pPr>
        <w:pStyle w:val="a3"/>
        <w:ind w:left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46093">
        <w:rPr>
          <w:rFonts w:ascii="Times New Roman" w:hAnsi="Times New Roman" w:cs="Times New Roman"/>
          <w:sz w:val="28"/>
          <w:szCs w:val="28"/>
        </w:rPr>
        <w:t>ин</w:t>
      </w:r>
      <w:r w:rsidR="00F07B65">
        <w:rPr>
          <w:rFonts w:ascii="Times New Roman" w:hAnsi="Times New Roman" w:cs="Times New Roman"/>
          <w:sz w:val="28"/>
          <w:szCs w:val="28"/>
        </w:rPr>
        <w:t>дивидуальный предприниматель – 0</w:t>
      </w:r>
      <w:r w:rsidR="00946093">
        <w:rPr>
          <w:rFonts w:ascii="Times New Roman" w:hAnsi="Times New Roman" w:cs="Times New Roman"/>
          <w:sz w:val="28"/>
          <w:szCs w:val="28"/>
        </w:rPr>
        <w:t>%;</w:t>
      </w:r>
    </w:p>
    <w:p w:rsidR="00946093" w:rsidRDefault="0085047A" w:rsidP="0085047A">
      <w:pPr>
        <w:pStyle w:val="a3"/>
        <w:ind w:left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15378">
        <w:rPr>
          <w:rFonts w:ascii="Times New Roman" w:hAnsi="Times New Roman" w:cs="Times New Roman"/>
          <w:sz w:val="28"/>
          <w:szCs w:val="28"/>
        </w:rPr>
        <w:t xml:space="preserve">физическое лицо – </w:t>
      </w:r>
      <w:r w:rsidR="00F07B65">
        <w:rPr>
          <w:rFonts w:ascii="Times New Roman" w:hAnsi="Times New Roman" w:cs="Times New Roman"/>
          <w:sz w:val="28"/>
          <w:szCs w:val="28"/>
        </w:rPr>
        <w:t>16</w:t>
      </w:r>
      <w:r w:rsidR="00946093">
        <w:rPr>
          <w:rFonts w:ascii="Times New Roman" w:hAnsi="Times New Roman" w:cs="Times New Roman"/>
          <w:sz w:val="28"/>
          <w:szCs w:val="28"/>
        </w:rPr>
        <w:t>%;</w:t>
      </w:r>
    </w:p>
    <w:p w:rsidR="00946093" w:rsidRDefault="0085047A" w:rsidP="0085047A">
      <w:pPr>
        <w:pStyle w:val="a3"/>
        <w:ind w:left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46093">
        <w:rPr>
          <w:rFonts w:ascii="Times New Roman" w:hAnsi="Times New Roman" w:cs="Times New Roman"/>
          <w:sz w:val="28"/>
          <w:szCs w:val="28"/>
        </w:rPr>
        <w:t xml:space="preserve">орган государственной власти </w:t>
      </w:r>
      <w:r w:rsidR="00F07B65">
        <w:rPr>
          <w:rFonts w:ascii="Times New Roman" w:hAnsi="Times New Roman" w:cs="Times New Roman"/>
          <w:sz w:val="28"/>
          <w:szCs w:val="28"/>
        </w:rPr>
        <w:t xml:space="preserve"> (местного самоуправления) – 42</w:t>
      </w:r>
      <w:r w:rsidR="00946093">
        <w:rPr>
          <w:rFonts w:ascii="Times New Roman" w:hAnsi="Times New Roman" w:cs="Times New Roman"/>
          <w:sz w:val="28"/>
          <w:szCs w:val="28"/>
        </w:rPr>
        <w:t>%.</w:t>
      </w:r>
    </w:p>
    <w:p w:rsidR="00946093" w:rsidRPr="002D5B36" w:rsidRDefault="00946093" w:rsidP="009460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B36">
        <w:rPr>
          <w:rFonts w:ascii="Times New Roman" w:hAnsi="Times New Roman" w:cs="Times New Roman"/>
          <w:b/>
          <w:sz w:val="28"/>
          <w:szCs w:val="28"/>
        </w:rPr>
        <w:t>Источник информации, из которого приглашенные узнали о мероприятии:</w:t>
      </w:r>
    </w:p>
    <w:p w:rsidR="00946093" w:rsidRDefault="00703D33" w:rsidP="00703D33">
      <w:pPr>
        <w:pStyle w:val="a3"/>
        <w:ind w:left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="00946093">
        <w:rPr>
          <w:rFonts w:ascii="Times New Roman" w:hAnsi="Times New Roman" w:cs="Times New Roman"/>
          <w:sz w:val="28"/>
          <w:szCs w:val="28"/>
        </w:rPr>
        <w:t>ресс-релиз на официальном сайте Россель</w:t>
      </w:r>
      <w:r w:rsidR="007F1FD3">
        <w:rPr>
          <w:rFonts w:ascii="Times New Roman" w:hAnsi="Times New Roman" w:cs="Times New Roman"/>
          <w:sz w:val="28"/>
          <w:szCs w:val="28"/>
        </w:rPr>
        <w:t>хо</w:t>
      </w:r>
      <w:r w:rsidR="00B310B3">
        <w:rPr>
          <w:rFonts w:ascii="Times New Roman" w:hAnsi="Times New Roman" w:cs="Times New Roman"/>
          <w:sz w:val="28"/>
          <w:szCs w:val="28"/>
        </w:rPr>
        <w:t>знадзора в сети «Интернет» - 0</w:t>
      </w:r>
      <w:r w:rsidR="00946093">
        <w:rPr>
          <w:rFonts w:ascii="Times New Roman" w:hAnsi="Times New Roman" w:cs="Times New Roman"/>
          <w:sz w:val="28"/>
          <w:szCs w:val="28"/>
        </w:rPr>
        <w:t>%;</w:t>
      </w:r>
    </w:p>
    <w:p w:rsidR="00946093" w:rsidRDefault="00703D33" w:rsidP="00703D33">
      <w:pPr>
        <w:pStyle w:val="a3"/>
        <w:ind w:left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</w:t>
      </w:r>
      <w:r w:rsidR="00174CE7">
        <w:rPr>
          <w:rFonts w:ascii="Times New Roman" w:hAnsi="Times New Roman" w:cs="Times New Roman"/>
          <w:sz w:val="28"/>
          <w:szCs w:val="28"/>
        </w:rPr>
        <w:t>ведомление о мероприятии, посту</w:t>
      </w:r>
      <w:r w:rsidR="007F1FD3">
        <w:rPr>
          <w:rFonts w:ascii="Times New Roman" w:hAnsi="Times New Roman" w:cs="Times New Roman"/>
          <w:sz w:val="28"/>
          <w:szCs w:val="28"/>
        </w:rPr>
        <w:t xml:space="preserve">пившее </w:t>
      </w:r>
      <w:r w:rsidR="00B310B3">
        <w:rPr>
          <w:rFonts w:ascii="Times New Roman" w:hAnsi="Times New Roman" w:cs="Times New Roman"/>
          <w:sz w:val="28"/>
          <w:szCs w:val="28"/>
        </w:rPr>
        <w:t xml:space="preserve">от Россельхознадзора – 100 </w:t>
      </w:r>
      <w:r w:rsidR="00174CE7">
        <w:rPr>
          <w:rFonts w:ascii="Times New Roman" w:hAnsi="Times New Roman" w:cs="Times New Roman"/>
          <w:sz w:val="28"/>
          <w:szCs w:val="28"/>
        </w:rPr>
        <w:t>%;</w:t>
      </w:r>
    </w:p>
    <w:p w:rsidR="00174CE7" w:rsidRDefault="00703D33" w:rsidP="00703D33">
      <w:pPr>
        <w:pStyle w:val="a3"/>
        <w:ind w:left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="00B310B3">
        <w:rPr>
          <w:rFonts w:ascii="Times New Roman" w:hAnsi="Times New Roman" w:cs="Times New Roman"/>
          <w:sz w:val="28"/>
          <w:szCs w:val="28"/>
        </w:rPr>
        <w:t>ругой источник</w:t>
      </w:r>
      <w:proofErr w:type="gramStart"/>
      <w:r w:rsidR="00B310B3">
        <w:rPr>
          <w:rFonts w:ascii="Times New Roman" w:hAnsi="Times New Roman" w:cs="Times New Roman"/>
          <w:sz w:val="28"/>
          <w:szCs w:val="28"/>
        </w:rPr>
        <w:t xml:space="preserve"> – </w:t>
      </w:r>
      <w:r w:rsidR="00E35661">
        <w:rPr>
          <w:rFonts w:ascii="Times New Roman" w:hAnsi="Times New Roman" w:cs="Times New Roman"/>
          <w:sz w:val="28"/>
          <w:szCs w:val="28"/>
        </w:rPr>
        <w:t>%</w:t>
      </w:r>
      <w:r w:rsidR="00E5500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74CE7" w:rsidRPr="00616D11" w:rsidRDefault="00AB4104" w:rsidP="00174C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D11">
        <w:rPr>
          <w:rFonts w:ascii="Times New Roman" w:hAnsi="Times New Roman" w:cs="Times New Roman"/>
          <w:b/>
          <w:sz w:val="28"/>
          <w:szCs w:val="28"/>
        </w:rPr>
        <w:t xml:space="preserve">Оценка работы Россельхознадзора </w:t>
      </w:r>
      <w:r w:rsidR="003239B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831A2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Pr="00616D11">
        <w:rPr>
          <w:rFonts w:ascii="Times New Roman" w:hAnsi="Times New Roman" w:cs="Times New Roman"/>
          <w:b/>
          <w:sz w:val="28"/>
          <w:szCs w:val="28"/>
        </w:rPr>
        <w:t>201</w:t>
      </w:r>
      <w:r w:rsidR="000831A2">
        <w:rPr>
          <w:rFonts w:ascii="Times New Roman" w:hAnsi="Times New Roman" w:cs="Times New Roman"/>
          <w:b/>
          <w:sz w:val="28"/>
          <w:szCs w:val="28"/>
        </w:rPr>
        <w:t>9</w:t>
      </w:r>
      <w:r w:rsidRPr="00616D1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831A2">
        <w:rPr>
          <w:rFonts w:ascii="Times New Roman" w:hAnsi="Times New Roman" w:cs="Times New Roman"/>
          <w:b/>
          <w:sz w:val="28"/>
          <w:szCs w:val="28"/>
        </w:rPr>
        <w:t>а</w:t>
      </w:r>
      <w:r w:rsidRPr="00616D11">
        <w:rPr>
          <w:rFonts w:ascii="Times New Roman" w:hAnsi="Times New Roman" w:cs="Times New Roman"/>
          <w:b/>
          <w:sz w:val="28"/>
          <w:szCs w:val="28"/>
        </w:rPr>
        <w:t>:</w:t>
      </w:r>
    </w:p>
    <w:p w:rsidR="00AB4104" w:rsidRDefault="00473D77" w:rsidP="00473D77">
      <w:pPr>
        <w:pStyle w:val="a3"/>
        <w:ind w:left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="000831A2">
        <w:rPr>
          <w:rFonts w:ascii="Times New Roman" w:hAnsi="Times New Roman" w:cs="Times New Roman"/>
          <w:sz w:val="28"/>
          <w:szCs w:val="28"/>
        </w:rPr>
        <w:t>оложительно – 74</w:t>
      </w:r>
      <w:r w:rsidR="00AB4104">
        <w:rPr>
          <w:rFonts w:ascii="Times New Roman" w:hAnsi="Times New Roman" w:cs="Times New Roman"/>
          <w:sz w:val="28"/>
          <w:szCs w:val="28"/>
        </w:rPr>
        <w:t>%;</w:t>
      </w:r>
    </w:p>
    <w:p w:rsidR="00AB4104" w:rsidRDefault="00473D77" w:rsidP="00473D77">
      <w:pPr>
        <w:pStyle w:val="a3"/>
        <w:ind w:left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</w:t>
      </w:r>
      <w:r w:rsidR="000831A2">
        <w:rPr>
          <w:rFonts w:ascii="Times New Roman" w:hAnsi="Times New Roman" w:cs="Times New Roman"/>
          <w:sz w:val="28"/>
          <w:szCs w:val="28"/>
        </w:rPr>
        <w:t>довлетворительно – 10</w:t>
      </w:r>
      <w:r w:rsidR="00AB4104">
        <w:rPr>
          <w:rFonts w:ascii="Times New Roman" w:hAnsi="Times New Roman" w:cs="Times New Roman"/>
          <w:sz w:val="28"/>
          <w:szCs w:val="28"/>
        </w:rPr>
        <w:t>%;</w:t>
      </w:r>
    </w:p>
    <w:p w:rsidR="00AB4104" w:rsidRDefault="00473D77" w:rsidP="00473D77">
      <w:pPr>
        <w:pStyle w:val="a3"/>
        <w:ind w:left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</w:t>
      </w:r>
      <w:r w:rsidR="000831A2">
        <w:rPr>
          <w:rFonts w:ascii="Times New Roman" w:hAnsi="Times New Roman" w:cs="Times New Roman"/>
          <w:sz w:val="28"/>
          <w:szCs w:val="28"/>
        </w:rPr>
        <w:t>трицательно – 0</w:t>
      </w:r>
      <w:r w:rsidR="00AB4104">
        <w:rPr>
          <w:rFonts w:ascii="Times New Roman" w:hAnsi="Times New Roman" w:cs="Times New Roman"/>
          <w:sz w:val="28"/>
          <w:szCs w:val="28"/>
        </w:rPr>
        <w:t>%;</w:t>
      </w:r>
    </w:p>
    <w:p w:rsidR="00AB4104" w:rsidRDefault="00473D77" w:rsidP="00473D77">
      <w:pPr>
        <w:pStyle w:val="a3"/>
        <w:ind w:left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</w:t>
      </w:r>
      <w:r w:rsidR="00B85E45">
        <w:rPr>
          <w:rFonts w:ascii="Times New Roman" w:hAnsi="Times New Roman" w:cs="Times New Roman"/>
          <w:sz w:val="28"/>
          <w:szCs w:val="28"/>
        </w:rPr>
        <w:t xml:space="preserve">атруднились </w:t>
      </w:r>
      <w:r w:rsidR="002B3891">
        <w:rPr>
          <w:rFonts w:ascii="Times New Roman" w:hAnsi="Times New Roman" w:cs="Times New Roman"/>
          <w:sz w:val="28"/>
          <w:szCs w:val="28"/>
        </w:rPr>
        <w:t>ответить – 1</w:t>
      </w:r>
      <w:r w:rsidR="000831A2">
        <w:rPr>
          <w:rFonts w:ascii="Times New Roman" w:hAnsi="Times New Roman" w:cs="Times New Roman"/>
          <w:sz w:val="28"/>
          <w:szCs w:val="28"/>
        </w:rPr>
        <w:t>6</w:t>
      </w:r>
      <w:r w:rsidR="00AB4104">
        <w:rPr>
          <w:rFonts w:ascii="Times New Roman" w:hAnsi="Times New Roman" w:cs="Times New Roman"/>
          <w:sz w:val="28"/>
          <w:szCs w:val="28"/>
        </w:rPr>
        <w:t>%.</w:t>
      </w:r>
    </w:p>
    <w:p w:rsidR="00AB4104" w:rsidRPr="006C482C" w:rsidRDefault="006C482C" w:rsidP="00AB41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82C">
        <w:rPr>
          <w:rFonts w:ascii="Times New Roman" w:hAnsi="Times New Roman" w:cs="Times New Roman"/>
          <w:b/>
          <w:sz w:val="28"/>
          <w:szCs w:val="28"/>
        </w:rPr>
        <w:t>Проблемные с точки зрения респондентов, вопросы правоприменительной практики, возникающие при осуществлении видов федерального государственного контроля  (надзора), осуществляемых Россельхознадзором:</w:t>
      </w:r>
    </w:p>
    <w:p w:rsidR="00447F16" w:rsidRDefault="002B3891" w:rsidP="009F1EB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земель сельскохозяйственного назначения</w:t>
      </w:r>
      <w:r w:rsidR="00C52302">
        <w:rPr>
          <w:rFonts w:ascii="Times New Roman" w:hAnsi="Times New Roman" w:cs="Times New Roman"/>
          <w:sz w:val="28"/>
          <w:szCs w:val="28"/>
        </w:rPr>
        <w:t>;</w:t>
      </w:r>
    </w:p>
    <w:p w:rsidR="00C52302" w:rsidRDefault="001637ED" w:rsidP="009F1EB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Профилактика, обучение</w:t>
      </w:r>
      <w:r w:rsidR="00C52302">
        <w:rPr>
          <w:rFonts w:ascii="Times New Roman" w:hAnsi="Times New Roman" w:cs="Times New Roman"/>
          <w:sz w:val="28"/>
          <w:szCs w:val="28"/>
        </w:rPr>
        <w:t>;</w:t>
      </w:r>
    </w:p>
    <w:p w:rsidR="00C52302" w:rsidRPr="00A45132" w:rsidRDefault="00C52302" w:rsidP="00A45132">
      <w:pPr>
        <w:pStyle w:val="a3"/>
        <w:ind w:left="2367"/>
        <w:jc w:val="both"/>
        <w:rPr>
          <w:rFonts w:ascii="Times New Roman" w:hAnsi="Times New Roman" w:cs="Times New Roman"/>
          <w:sz w:val="28"/>
          <w:szCs w:val="28"/>
        </w:rPr>
      </w:pPr>
    </w:p>
    <w:p w:rsidR="000C6A25" w:rsidRDefault="000C6A25" w:rsidP="000C6A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A25">
        <w:rPr>
          <w:rFonts w:ascii="Times New Roman" w:hAnsi="Times New Roman" w:cs="Times New Roman"/>
          <w:b/>
          <w:sz w:val="28"/>
          <w:szCs w:val="28"/>
        </w:rPr>
        <w:t>Получили ли участники совещания ответы на имеющиеся вопросы в сфере деятельности Россельхознадзора при</w:t>
      </w:r>
      <w:r w:rsidR="00F4771E">
        <w:rPr>
          <w:rFonts w:ascii="Times New Roman" w:hAnsi="Times New Roman" w:cs="Times New Roman"/>
          <w:b/>
          <w:sz w:val="28"/>
          <w:szCs w:val="28"/>
        </w:rPr>
        <w:t xml:space="preserve"> проведении данного мероприятия:</w:t>
      </w:r>
    </w:p>
    <w:p w:rsidR="00F4771E" w:rsidRDefault="00F26140" w:rsidP="00F26140">
      <w:pPr>
        <w:pStyle w:val="a3"/>
        <w:ind w:left="2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77E71">
        <w:rPr>
          <w:rFonts w:ascii="Times New Roman" w:hAnsi="Times New Roman" w:cs="Times New Roman"/>
          <w:sz w:val="28"/>
          <w:szCs w:val="28"/>
        </w:rPr>
        <w:t>д</w:t>
      </w:r>
      <w:r w:rsidR="00AF4209">
        <w:rPr>
          <w:rFonts w:ascii="Times New Roman" w:hAnsi="Times New Roman" w:cs="Times New Roman"/>
          <w:sz w:val="28"/>
          <w:szCs w:val="28"/>
        </w:rPr>
        <w:t xml:space="preserve">а – </w:t>
      </w:r>
      <w:r w:rsidR="0039371C">
        <w:rPr>
          <w:rFonts w:ascii="Times New Roman" w:hAnsi="Times New Roman" w:cs="Times New Roman"/>
          <w:sz w:val="28"/>
          <w:szCs w:val="28"/>
        </w:rPr>
        <w:t>95</w:t>
      </w:r>
      <w:r w:rsidR="008D0E62">
        <w:rPr>
          <w:rFonts w:ascii="Times New Roman" w:hAnsi="Times New Roman" w:cs="Times New Roman"/>
          <w:sz w:val="28"/>
          <w:szCs w:val="28"/>
        </w:rPr>
        <w:t>%;</w:t>
      </w:r>
    </w:p>
    <w:p w:rsidR="008D0E62" w:rsidRDefault="00F26140" w:rsidP="00F26140">
      <w:pPr>
        <w:pStyle w:val="a3"/>
        <w:ind w:left="2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77E71">
        <w:rPr>
          <w:rFonts w:ascii="Times New Roman" w:hAnsi="Times New Roman" w:cs="Times New Roman"/>
          <w:sz w:val="28"/>
          <w:szCs w:val="28"/>
        </w:rPr>
        <w:t>н</w:t>
      </w:r>
      <w:r w:rsidR="008D0E62">
        <w:rPr>
          <w:rFonts w:ascii="Times New Roman" w:hAnsi="Times New Roman" w:cs="Times New Roman"/>
          <w:sz w:val="28"/>
          <w:szCs w:val="28"/>
        </w:rPr>
        <w:t xml:space="preserve">ет – </w:t>
      </w:r>
      <w:r w:rsidR="0039371C">
        <w:rPr>
          <w:rFonts w:ascii="Times New Roman" w:hAnsi="Times New Roman" w:cs="Times New Roman"/>
          <w:sz w:val="28"/>
          <w:szCs w:val="28"/>
        </w:rPr>
        <w:t xml:space="preserve">0 </w:t>
      </w:r>
      <w:r w:rsidR="008D0E62">
        <w:rPr>
          <w:rFonts w:ascii="Times New Roman" w:hAnsi="Times New Roman" w:cs="Times New Roman"/>
          <w:sz w:val="28"/>
          <w:szCs w:val="28"/>
        </w:rPr>
        <w:t>%;</w:t>
      </w:r>
    </w:p>
    <w:p w:rsidR="008D0E62" w:rsidRDefault="00F26140" w:rsidP="00F26140">
      <w:pPr>
        <w:pStyle w:val="a3"/>
        <w:ind w:left="2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77E71">
        <w:rPr>
          <w:rFonts w:ascii="Times New Roman" w:hAnsi="Times New Roman" w:cs="Times New Roman"/>
          <w:sz w:val="28"/>
          <w:szCs w:val="28"/>
        </w:rPr>
        <w:t>и</w:t>
      </w:r>
      <w:r w:rsidR="00027DA1">
        <w:rPr>
          <w:rFonts w:ascii="Times New Roman" w:hAnsi="Times New Roman" w:cs="Times New Roman"/>
          <w:sz w:val="28"/>
          <w:szCs w:val="28"/>
        </w:rPr>
        <w:t xml:space="preserve">ное – </w:t>
      </w:r>
      <w:r w:rsidR="0039371C">
        <w:rPr>
          <w:rFonts w:ascii="Times New Roman" w:hAnsi="Times New Roman" w:cs="Times New Roman"/>
          <w:sz w:val="28"/>
          <w:szCs w:val="28"/>
        </w:rPr>
        <w:t xml:space="preserve">5 </w:t>
      </w:r>
      <w:r w:rsidR="008D0E62">
        <w:rPr>
          <w:rFonts w:ascii="Times New Roman" w:hAnsi="Times New Roman" w:cs="Times New Roman"/>
          <w:sz w:val="28"/>
          <w:szCs w:val="28"/>
        </w:rPr>
        <w:t>%.</w:t>
      </w:r>
    </w:p>
    <w:p w:rsidR="00F77CAF" w:rsidRDefault="00F77CAF" w:rsidP="00F77C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CAF">
        <w:rPr>
          <w:rFonts w:ascii="Times New Roman" w:hAnsi="Times New Roman" w:cs="Times New Roman"/>
          <w:b/>
          <w:sz w:val="28"/>
          <w:szCs w:val="28"/>
        </w:rPr>
        <w:t>Является ли информация о деятельности Россельхознадзора открытой и доступной:</w:t>
      </w:r>
    </w:p>
    <w:p w:rsidR="00AE7C9A" w:rsidRDefault="00CE55C2" w:rsidP="00CE55C2">
      <w:pPr>
        <w:pStyle w:val="a3"/>
        <w:ind w:left="2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</w:t>
      </w:r>
      <w:r w:rsidR="00B410A6">
        <w:rPr>
          <w:rFonts w:ascii="Times New Roman" w:hAnsi="Times New Roman" w:cs="Times New Roman"/>
          <w:sz w:val="28"/>
          <w:szCs w:val="28"/>
        </w:rPr>
        <w:t>а – 84</w:t>
      </w:r>
      <w:r w:rsidR="00AE7C9A">
        <w:rPr>
          <w:rFonts w:ascii="Times New Roman" w:hAnsi="Times New Roman" w:cs="Times New Roman"/>
          <w:sz w:val="28"/>
          <w:szCs w:val="28"/>
        </w:rPr>
        <w:t>%;</w:t>
      </w:r>
    </w:p>
    <w:p w:rsidR="00AE7C9A" w:rsidRDefault="00CE55C2" w:rsidP="00CE55C2">
      <w:pPr>
        <w:pStyle w:val="a3"/>
        <w:ind w:left="2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</w:t>
      </w:r>
      <w:r w:rsidR="00B410A6">
        <w:rPr>
          <w:rFonts w:ascii="Times New Roman" w:hAnsi="Times New Roman" w:cs="Times New Roman"/>
          <w:sz w:val="28"/>
          <w:szCs w:val="28"/>
        </w:rPr>
        <w:t>ет – 10</w:t>
      </w:r>
      <w:r w:rsidR="00AE7C9A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AE7C9A" w:rsidRDefault="00CE55C2" w:rsidP="00CE55C2">
      <w:pPr>
        <w:pStyle w:val="a3"/>
        <w:ind w:left="2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</w:t>
      </w:r>
      <w:r w:rsidR="00B410A6">
        <w:rPr>
          <w:rFonts w:ascii="Times New Roman" w:hAnsi="Times New Roman" w:cs="Times New Roman"/>
          <w:sz w:val="28"/>
          <w:szCs w:val="28"/>
        </w:rPr>
        <w:t>атрудняюсь ответить – 6</w:t>
      </w:r>
      <w:r w:rsidR="00AE7C9A">
        <w:rPr>
          <w:rFonts w:ascii="Times New Roman" w:hAnsi="Times New Roman" w:cs="Times New Roman"/>
          <w:sz w:val="28"/>
          <w:szCs w:val="28"/>
        </w:rPr>
        <w:t>%.</w:t>
      </w:r>
    </w:p>
    <w:p w:rsidR="00751CEE" w:rsidRPr="005C6F41" w:rsidRDefault="00751CEE" w:rsidP="00751C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F41">
        <w:rPr>
          <w:rFonts w:ascii="Times New Roman" w:hAnsi="Times New Roman" w:cs="Times New Roman"/>
          <w:b/>
          <w:sz w:val="28"/>
          <w:szCs w:val="28"/>
        </w:rPr>
        <w:t>При оценке насколько проведенное мероприятие соответствовало ожиданиям участников совещания, были получены следующие ответы:</w:t>
      </w:r>
    </w:p>
    <w:p w:rsidR="00751CEE" w:rsidRPr="005C6F41" w:rsidRDefault="00751CEE" w:rsidP="00B2073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F41">
        <w:rPr>
          <w:rFonts w:ascii="Times New Roman" w:hAnsi="Times New Roman" w:cs="Times New Roman"/>
          <w:b/>
          <w:sz w:val="28"/>
          <w:szCs w:val="28"/>
        </w:rPr>
        <w:t>По тематической направленности:</w:t>
      </w:r>
    </w:p>
    <w:p w:rsidR="004D1783" w:rsidRPr="005C6F41" w:rsidRDefault="004D1783" w:rsidP="004D1783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5C6F41">
        <w:rPr>
          <w:rFonts w:ascii="Times New Roman" w:hAnsi="Times New Roman" w:cs="Times New Roman"/>
          <w:sz w:val="28"/>
          <w:szCs w:val="28"/>
        </w:rPr>
        <w:t>- 1</w:t>
      </w:r>
      <w:r w:rsidR="00A872D5">
        <w:rPr>
          <w:rFonts w:ascii="Times New Roman" w:hAnsi="Times New Roman" w:cs="Times New Roman"/>
          <w:sz w:val="28"/>
          <w:szCs w:val="28"/>
        </w:rPr>
        <w:t xml:space="preserve"> балл - 0</w:t>
      </w:r>
      <w:r w:rsidRPr="005C6F41">
        <w:rPr>
          <w:rFonts w:ascii="Times New Roman" w:hAnsi="Times New Roman" w:cs="Times New Roman"/>
          <w:sz w:val="28"/>
          <w:szCs w:val="28"/>
        </w:rPr>
        <w:t>%;</w:t>
      </w:r>
    </w:p>
    <w:p w:rsidR="00751CEE" w:rsidRPr="005C6F41" w:rsidRDefault="00A872D5" w:rsidP="00751CEE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балла – 0</w:t>
      </w:r>
      <w:r w:rsidR="00751CEE" w:rsidRPr="005C6F41">
        <w:rPr>
          <w:rFonts w:ascii="Times New Roman" w:hAnsi="Times New Roman" w:cs="Times New Roman"/>
          <w:sz w:val="28"/>
          <w:szCs w:val="28"/>
        </w:rPr>
        <w:t>%;</w:t>
      </w:r>
    </w:p>
    <w:p w:rsidR="00751CEE" w:rsidRPr="005C6F41" w:rsidRDefault="00A872D5" w:rsidP="00751CEE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балла – 16</w:t>
      </w:r>
      <w:r w:rsidR="00751CEE" w:rsidRPr="005C6F41">
        <w:rPr>
          <w:rFonts w:ascii="Times New Roman" w:hAnsi="Times New Roman" w:cs="Times New Roman"/>
          <w:sz w:val="28"/>
          <w:szCs w:val="28"/>
        </w:rPr>
        <w:t>%;</w:t>
      </w:r>
    </w:p>
    <w:p w:rsidR="00751CEE" w:rsidRPr="005C6F41" w:rsidRDefault="00D768B0" w:rsidP="00751CEE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балла – 10</w:t>
      </w:r>
      <w:r w:rsidR="00751CEE" w:rsidRPr="005C6F41">
        <w:rPr>
          <w:rFonts w:ascii="Times New Roman" w:hAnsi="Times New Roman" w:cs="Times New Roman"/>
          <w:sz w:val="28"/>
          <w:szCs w:val="28"/>
        </w:rPr>
        <w:t>%;</w:t>
      </w:r>
    </w:p>
    <w:p w:rsidR="00751CEE" w:rsidRPr="005C6F41" w:rsidRDefault="00D768B0" w:rsidP="00751CEE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баллов – 74</w:t>
      </w:r>
      <w:r w:rsidR="00751CEE" w:rsidRPr="005C6F4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51CEE" w:rsidRPr="000910C3" w:rsidRDefault="00751CEE" w:rsidP="00B20738">
      <w:pPr>
        <w:pStyle w:val="a3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0C3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F57BB6" w:rsidRPr="000910C3">
        <w:rPr>
          <w:rFonts w:ascii="Times New Roman" w:hAnsi="Times New Roman" w:cs="Times New Roman"/>
          <w:b/>
          <w:sz w:val="28"/>
          <w:szCs w:val="28"/>
        </w:rPr>
        <w:t>По эффективности доведения информации:</w:t>
      </w:r>
    </w:p>
    <w:p w:rsidR="00F57BB6" w:rsidRPr="000910C3" w:rsidRDefault="004D1783" w:rsidP="00751CEE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0910C3">
        <w:rPr>
          <w:rFonts w:ascii="Times New Roman" w:hAnsi="Times New Roman" w:cs="Times New Roman"/>
          <w:sz w:val="28"/>
          <w:szCs w:val="28"/>
        </w:rPr>
        <w:t xml:space="preserve">- </w:t>
      </w:r>
      <w:r w:rsidR="00552B69" w:rsidRPr="000910C3">
        <w:rPr>
          <w:rFonts w:ascii="Times New Roman" w:hAnsi="Times New Roman" w:cs="Times New Roman"/>
          <w:sz w:val="28"/>
          <w:szCs w:val="28"/>
        </w:rPr>
        <w:t xml:space="preserve">1 балл – </w:t>
      </w:r>
      <w:r w:rsidR="006E697A">
        <w:rPr>
          <w:rFonts w:ascii="Times New Roman" w:hAnsi="Times New Roman" w:cs="Times New Roman"/>
          <w:sz w:val="28"/>
          <w:szCs w:val="28"/>
        </w:rPr>
        <w:t>0</w:t>
      </w:r>
      <w:r w:rsidR="009147CB" w:rsidRPr="000910C3">
        <w:rPr>
          <w:rFonts w:ascii="Times New Roman" w:hAnsi="Times New Roman" w:cs="Times New Roman"/>
          <w:sz w:val="28"/>
          <w:szCs w:val="28"/>
        </w:rPr>
        <w:t>%;</w:t>
      </w:r>
    </w:p>
    <w:p w:rsidR="00552B69" w:rsidRPr="000910C3" w:rsidRDefault="00552B69" w:rsidP="00751CEE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0910C3">
        <w:rPr>
          <w:rFonts w:ascii="Times New Roman" w:hAnsi="Times New Roman" w:cs="Times New Roman"/>
          <w:sz w:val="28"/>
          <w:szCs w:val="28"/>
        </w:rPr>
        <w:t xml:space="preserve">- 2 балла – </w:t>
      </w:r>
      <w:r w:rsidR="006E697A">
        <w:rPr>
          <w:rFonts w:ascii="Times New Roman" w:hAnsi="Times New Roman" w:cs="Times New Roman"/>
          <w:sz w:val="28"/>
          <w:szCs w:val="28"/>
        </w:rPr>
        <w:t xml:space="preserve"> 0</w:t>
      </w:r>
      <w:r w:rsidR="009147CB" w:rsidRPr="000910C3">
        <w:rPr>
          <w:rFonts w:ascii="Times New Roman" w:hAnsi="Times New Roman" w:cs="Times New Roman"/>
          <w:sz w:val="28"/>
          <w:szCs w:val="28"/>
        </w:rPr>
        <w:t>%;</w:t>
      </w:r>
    </w:p>
    <w:p w:rsidR="00552B69" w:rsidRPr="000910C3" w:rsidRDefault="00552B69" w:rsidP="00751CEE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0910C3">
        <w:rPr>
          <w:rFonts w:ascii="Times New Roman" w:hAnsi="Times New Roman" w:cs="Times New Roman"/>
          <w:sz w:val="28"/>
          <w:szCs w:val="28"/>
        </w:rPr>
        <w:t xml:space="preserve">- 3 балла – </w:t>
      </w:r>
      <w:r w:rsidR="006E697A">
        <w:rPr>
          <w:rFonts w:ascii="Times New Roman" w:hAnsi="Times New Roman" w:cs="Times New Roman"/>
          <w:sz w:val="28"/>
          <w:szCs w:val="28"/>
        </w:rPr>
        <w:t>1</w:t>
      </w:r>
      <w:r w:rsidR="000910C3" w:rsidRPr="000910C3">
        <w:rPr>
          <w:rFonts w:ascii="Times New Roman" w:hAnsi="Times New Roman" w:cs="Times New Roman"/>
          <w:sz w:val="28"/>
          <w:szCs w:val="28"/>
        </w:rPr>
        <w:t>6</w:t>
      </w:r>
      <w:r w:rsidR="009147CB" w:rsidRPr="000910C3">
        <w:rPr>
          <w:rFonts w:ascii="Times New Roman" w:hAnsi="Times New Roman" w:cs="Times New Roman"/>
          <w:sz w:val="28"/>
          <w:szCs w:val="28"/>
        </w:rPr>
        <w:t>%;</w:t>
      </w:r>
    </w:p>
    <w:p w:rsidR="00552B69" w:rsidRPr="000910C3" w:rsidRDefault="00552B69" w:rsidP="00751CEE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0910C3">
        <w:rPr>
          <w:rFonts w:ascii="Times New Roman" w:hAnsi="Times New Roman" w:cs="Times New Roman"/>
          <w:sz w:val="28"/>
          <w:szCs w:val="28"/>
        </w:rPr>
        <w:t xml:space="preserve">- 4 балла </w:t>
      </w:r>
      <w:r w:rsidR="006E697A">
        <w:rPr>
          <w:rFonts w:ascii="Times New Roman" w:hAnsi="Times New Roman" w:cs="Times New Roman"/>
          <w:sz w:val="28"/>
          <w:szCs w:val="28"/>
        </w:rPr>
        <w:t>–10</w:t>
      </w:r>
      <w:r w:rsidR="009147CB" w:rsidRPr="000910C3">
        <w:rPr>
          <w:rFonts w:ascii="Times New Roman" w:hAnsi="Times New Roman" w:cs="Times New Roman"/>
          <w:sz w:val="28"/>
          <w:szCs w:val="28"/>
        </w:rPr>
        <w:t>%;</w:t>
      </w:r>
    </w:p>
    <w:p w:rsidR="00552B69" w:rsidRPr="000910C3" w:rsidRDefault="00552B69" w:rsidP="00751CEE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0910C3">
        <w:rPr>
          <w:rFonts w:ascii="Times New Roman" w:hAnsi="Times New Roman" w:cs="Times New Roman"/>
          <w:sz w:val="28"/>
          <w:szCs w:val="28"/>
        </w:rPr>
        <w:t xml:space="preserve">- 5 баллов </w:t>
      </w:r>
      <w:r w:rsidR="009147CB" w:rsidRPr="000910C3">
        <w:rPr>
          <w:rFonts w:ascii="Times New Roman" w:hAnsi="Times New Roman" w:cs="Times New Roman"/>
          <w:sz w:val="28"/>
          <w:szCs w:val="28"/>
        </w:rPr>
        <w:t xml:space="preserve">– </w:t>
      </w:r>
      <w:r w:rsidR="006E697A">
        <w:rPr>
          <w:rFonts w:ascii="Times New Roman" w:hAnsi="Times New Roman" w:cs="Times New Roman"/>
          <w:sz w:val="28"/>
          <w:szCs w:val="28"/>
        </w:rPr>
        <w:t>74</w:t>
      </w:r>
      <w:r w:rsidR="009147CB" w:rsidRPr="000910C3">
        <w:rPr>
          <w:rFonts w:ascii="Times New Roman" w:hAnsi="Times New Roman" w:cs="Times New Roman"/>
          <w:sz w:val="28"/>
          <w:szCs w:val="28"/>
        </w:rPr>
        <w:t>%.</w:t>
      </w:r>
    </w:p>
    <w:p w:rsidR="009147CB" w:rsidRPr="00176E91" w:rsidRDefault="009147CB" w:rsidP="00751CEE">
      <w:pPr>
        <w:pStyle w:val="a3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E91">
        <w:rPr>
          <w:rFonts w:ascii="Times New Roman" w:hAnsi="Times New Roman" w:cs="Times New Roman"/>
          <w:b/>
          <w:sz w:val="28"/>
          <w:szCs w:val="28"/>
        </w:rPr>
        <w:t>3) По полезности информации:</w:t>
      </w:r>
    </w:p>
    <w:p w:rsidR="009147CB" w:rsidRPr="00176E91" w:rsidRDefault="009147CB" w:rsidP="00751CEE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176E91">
        <w:rPr>
          <w:rFonts w:ascii="Times New Roman" w:hAnsi="Times New Roman" w:cs="Times New Roman"/>
          <w:sz w:val="28"/>
          <w:szCs w:val="28"/>
        </w:rPr>
        <w:t xml:space="preserve">- </w:t>
      </w:r>
      <w:r w:rsidR="006E697A">
        <w:rPr>
          <w:rFonts w:ascii="Times New Roman" w:hAnsi="Times New Roman" w:cs="Times New Roman"/>
          <w:sz w:val="28"/>
          <w:szCs w:val="28"/>
        </w:rPr>
        <w:t>1 балл –  0</w:t>
      </w:r>
      <w:r w:rsidR="000623AE" w:rsidRPr="00176E91">
        <w:rPr>
          <w:rFonts w:ascii="Times New Roman" w:hAnsi="Times New Roman" w:cs="Times New Roman"/>
          <w:sz w:val="28"/>
          <w:szCs w:val="28"/>
        </w:rPr>
        <w:t>%;</w:t>
      </w:r>
    </w:p>
    <w:p w:rsidR="000623AE" w:rsidRPr="00176E91" w:rsidRDefault="006E697A" w:rsidP="00751CEE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балла – 0</w:t>
      </w:r>
      <w:r w:rsidR="000623AE" w:rsidRPr="00176E91">
        <w:rPr>
          <w:rFonts w:ascii="Times New Roman" w:hAnsi="Times New Roman" w:cs="Times New Roman"/>
          <w:sz w:val="28"/>
          <w:szCs w:val="28"/>
        </w:rPr>
        <w:t>%;</w:t>
      </w:r>
    </w:p>
    <w:p w:rsidR="000623AE" w:rsidRPr="00176E91" w:rsidRDefault="006E697A" w:rsidP="00751CEE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балла – 10</w:t>
      </w:r>
      <w:r w:rsidR="000623AE" w:rsidRPr="00176E91">
        <w:rPr>
          <w:rFonts w:ascii="Times New Roman" w:hAnsi="Times New Roman" w:cs="Times New Roman"/>
          <w:sz w:val="28"/>
          <w:szCs w:val="28"/>
        </w:rPr>
        <w:t>%;</w:t>
      </w:r>
    </w:p>
    <w:p w:rsidR="000623AE" w:rsidRPr="00176E91" w:rsidRDefault="006E697A" w:rsidP="00751CEE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балла –  16</w:t>
      </w:r>
      <w:r w:rsidR="000623AE" w:rsidRPr="00176E91">
        <w:rPr>
          <w:rFonts w:ascii="Times New Roman" w:hAnsi="Times New Roman" w:cs="Times New Roman"/>
          <w:sz w:val="28"/>
          <w:szCs w:val="28"/>
        </w:rPr>
        <w:t>%;</w:t>
      </w:r>
    </w:p>
    <w:p w:rsidR="000623AE" w:rsidRPr="00176E91" w:rsidRDefault="006E697A" w:rsidP="00751CEE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баллов – 74</w:t>
      </w:r>
      <w:r w:rsidR="000623AE" w:rsidRPr="00176E9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371FB" w:rsidRPr="00176E91" w:rsidRDefault="00D371FB" w:rsidP="00751CEE">
      <w:pPr>
        <w:pStyle w:val="a3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E91">
        <w:rPr>
          <w:rFonts w:ascii="Times New Roman" w:hAnsi="Times New Roman" w:cs="Times New Roman"/>
          <w:b/>
          <w:sz w:val="28"/>
          <w:szCs w:val="28"/>
        </w:rPr>
        <w:t>4) По организации мероприятия:</w:t>
      </w:r>
    </w:p>
    <w:p w:rsidR="00D371FB" w:rsidRPr="00176E91" w:rsidRDefault="00D371FB" w:rsidP="00751CEE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176E91">
        <w:rPr>
          <w:rFonts w:ascii="Times New Roman" w:hAnsi="Times New Roman" w:cs="Times New Roman"/>
          <w:sz w:val="28"/>
          <w:szCs w:val="28"/>
        </w:rPr>
        <w:t>- 1 балл –</w:t>
      </w:r>
      <w:r w:rsidR="00276009" w:rsidRPr="00176E91">
        <w:rPr>
          <w:rFonts w:ascii="Times New Roman" w:hAnsi="Times New Roman" w:cs="Times New Roman"/>
          <w:sz w:val="28"/>
          <w:szCs w:val="28"/>
        </w:rPr>
        <w:t xml:space="preserve"> </w:t>
      </w:r>
      <w:r w:rsidR="00635409">
        <w:rPr>
          <w:rFonts w:ascii="Times New Roman" w:hAnsi="Times New Roman" w:cs="Times New Roman"/>
          <w:sz w:val="28"/>
          <w:szCs w:val="28"/>
        </w:rPr>
        <w:t>0</w:t>
      </w:r>
      <w:r w:rsidR="00276009" w:rsidRPr="00176E91">
        <w:rPr>
          <w:rFonts w:ascii="Times New Roman" w:hAnsi="Times New Roman" w:cs="Times New Roman"/>
          <w:sz w:val="28"/>
          <w:szCs w:val="28"/>
        </w:rPr>
        <w:t>%;</w:t>
      </w:r>
    </w:p>
    <w:p w:rsidR="00D371FB" w:rsidRPr="00176E91" w:rsidRDefault="00D371FB" w:rsidP="00751CEE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176E91">
        <w:rPr>
          <w:rFonts w:ascii="Times New Roman" w:hAnsi="Times New Roman" w:cs="Times New Roman"/>
          <w:sz w:val="28"/>
          <w:szCs w:val="28"/>
        </w:rPr>
        <w:t xml:space="preserve">- 2 балла – </w:t>
      </w:r>
      <w:r w:rsidR="00635409">
        <w:rPr>
          <w:rFonts w:ascii="Times New Roman" w:hAnsi="Times New Roman" w:cs="Times New Roman"/>
          <w:sz w:val="28"/>
          <w:szCs w:val="28"/>
        </w:rPr>
        <w:t xml:space="preserve"> 0</w:t>
      </w:r>
      <w:r w:rsidR="00276009" w:rsidRPr="00176E91">
        <w:rPr>
          <w:rFonts w:ascii="Times New Roman" w:hAnsi="Times New Roman" w:cs="Times New Roman"/>
          <w:sz w:val="28"/>
          <w:szCs w:val="28"/>
        </w:rPr>
        <w:t>%;</w:t>
      </w:r>
    </w:p>
    <w:p w:rsidR="00D371FB" w:rsidRPr="00176E91" w:rsidRDefault="00D371FB" w:rsidP="00751CEE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176E91">
        <w:rPr>
          <w:rFonts w:ascii="Times New Roman" w:hAnsi="Times New Roman" w:cs="Times New Roman"/>
          <w:sz w:val="28"/>
          <w:szCs w:val="28"/>
        </w:rPr>
        <w:t xml:space="preserve">- 3 балла – </w:t>
      </w:r>
      <w:r w:rsidR="00635409">
        <w:rPr>
          <w:rFonts w:ascii="Times New Roman" w:hAnsi="Times New Roman" w:cs="Times New Roman"/>
          <w:sz w:val="28"/>
          <w:szCs w:val="28"/>
        </w:rPr>
        <w:t>16</w:t>
      </w:r>
      <w:r w:rsidR="00276009" w:rsidRPr="00176E91">
        <w:rPr>
          <w:rFonts w:ascii="Times New Roman" w:hAnsi="Times New Roman" w:cs="Times New Roman"/>
          <w:sz w:val="28"/>
          <w:szCs w:val="28"/>
        </w:rPr>
        <w:t>%;</w:t>
      </w:r>
    </w:p>
    <w:p w:rsidR="00D371FB" w:rsidRPr="00176E91" w:rsidRDefault="00D371FB" w:rsidP="00751CEE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176E91">
        <w:rPr>
          <w:rFonts w:ascii="Times New Roman" w:hAnsi="Times New Roman" w:cs="Times New Roman"/>
          <w:sz w:val="28"/>
          <w:szCs w:val="28"/>
        </w:rPr>
        <w:t>- 4 балла –</w:t>
      </w:r>
      <w:r w:rsidR="00276009" w:rsidRPr="00176E91">
        <w:rPr>
          <w:rFonts w:ascii="Times New Roman" w:hAnsi="Times New Roman" w:cs="Times New Roman"/>
          <w:sz w:val="28"/>
          <w:szCs w:val="28"/>
        </w:rPr>
        <w:t xml:space="preserve"> </w:t>
      </w:r>
      <w:r w:rsidR="00635409">
        <w:rPr>
          <w:rFonts w:ascii="Times New Roman" w:hAnsi="Times New Roman" w:cs="Times New Roman"/>
          <w:sz w:val="28"/>
          <w:szCs w:val="28"/>
        </w:rPr>
        <w:t>5</w:t>
      </w:r>
      <w:r w:rsidR="00276009" w:rsidRPr="00176E91">
        <w:rPr>
          <w:rFonts w:ascii="Times New Roman" w:hAnsi="Times New Roman" w:cs="Times New Roman"/>
          <w:sz w:val="28"/>
          <w:szCs w:val="28"/>
        </w:rPr>
        <w:t>%;</w:t>
      </w:r>
    </w:p>
    <w:p w:rsidR="00D371FB" w:rsidRPr="00176E91" w:rsidRDefault="00D371FB" w:rsidP="00751CEE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176E91">
        <w:rPr>
          <w:rFonts w:ascii="Times New Roman" w:hAnsi="Times New Roman" w:cs="Times New Roman"/>
          <w:sz w:val="28"/>
          <w:szCs w:val="28"/>
        </w:rPr>
        <w:t xml:space="preserve">- 5 баллов </w:t>
      </w:r>
      <w:r w:rsidR="00276009" w:rsidRPr="00176E91">
        <w:rPr>
          <w:rFonts w:ascii="Times New Roman" w:hAnsi="Times New Roman" w:cs="Times New Roman"/>
          <w:sz w:val="28"/>
          <w:szCs w:val="28"/>
        </w:rPr>
        <w:t xml:space="preserve">– </w:t>
      </w:r>
      <w:r w:rsidR="00635409">
        <w:rPr>
          <w:rFonts w:ascii="Times New Roman" w:hAnsi="Times New Roman" w:cs="Times New Roman"/>
          <w:sz w:val="28"/>
          <w:szCs w:val="28"/>
        </w:rPr>
        <w:t>79</w:t>
      </w:r>
      <w:r w:rsidR="00276009" w:rsidRPr="00176E9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61F4B" w:rsidRPr="00824F6F" w:rsidRDefault="00A61F4B" w:rsidP="003100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1F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Насколько четко и понятно сформулированы в законодательстве РФ обязательные требования в сфере деятельности Россельхознадзора:</w:t>
      </w:r>
    </w:p>
    <w:p w:rsidR="00824F6F" w:rsidRDefault="003F5AC2" w:rsidP="003F5AC2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т</w:t>
      </w:r>
      <w:r w:rsidR="00824F6F">
        <w:rPr>
          <w:rFonts w:ascii="Times New Roman" w:hAnsi="Times New Roman" w:cs="Times New Roman"/>
          <w:sz w:val="28"/>
          <w:szCs w:val="28"/>
        </w:rPr>
        <w:t>ребования в законодательстве описаны четко, понятно, дополните</w:t>
      </w:r>
      <w:r w:rsidR="00F7744D">
        <w:rPr>
          <w:rFonts w:ascii="Times New Roman" w:hAnsi="Times New Roman" w:cs="Times New Roman"/>
          <w:sz w:val="28"/>
          <w:szCs w:val="28"/>
        </w:rPr>
        <w:t>льных объяснений не требуют  – 5</w:t>
      </w:r>
      <w:r w:rsidR="004C0F51">
        <w:rPr>
          <w:rFonts w:ascii="Times New Roman" w:hAnsi="Times New Roman" w:cs="Times New Roman"/>
          <w:sz w:val="28"/>
          <w:szCs w:val="28"/>
        </w:rPr>
        <w:t>4</w:t>
      </w:r>
      <w:r w:rsidR="00824F6F">
        <w:rPr>
          <w:rFonts w:ascii="Times New Roman" w:hAnsi="Times New Roman" w:cs="Times New Roman"/>
          <w:sz w:val="28"/>
          <w:szCs w:val="28"/>
        </w:rPr>
        <w:t>%;</w:t>
      </w:r>
    </w:p>
    <w:p w:rsidR="00824F6F" w:rsidRDefault="003F5AC2" w:rsidP="003F5AC2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</w:t>
      </w:r>
      <w:r w:rsidR="00824F6F">
        <w:rPr>
          <w:rFonts w:ascii="Times New Roman" w:hAnsi="Times New Roman" w:cs="Times New Roman"/>
          <w:sz w:val="28"/>
          <w:szCs w:val="28"/>
        </w:rPr>
        <w:t>тдельные требования сформулированы в законодательстве не четко, не понятно, необходимы дополнитель</w:t>
      </w:r>
      <w:r w:rsidR="004C0F51">
        <w:rPr>
          <w:rFonts w:ascii="Times New Roman" w:hAnsi="Times New Roman" w:cs="Times New Roman"/>
          <w:sz w:val="28"/>
          <w:szCs w:val="28"/>
        </w:rPr>
        <w:t>ные пояснения по вопросам – 31</w:t>
      </w:r>
      <w:r w:rsidR="00824F6F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24F6F" w:rsidRDefault="003F5AC2" w:rsidP="003F5AC2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</w:t>
      </w:r>
      <w:r w:rsidR="00115D73">
        <w:rPr>
          <w:rFonts w:ascii="Times New Roman" w:hAnsi="Times New Roman" w:cs="Times New Roman"/>
          <w:sz w:val="28"/>
          <w:szCs w:val="28"/>
        </w:rPr>
        <w:t xml:space="preserve">аконодательство по соблюдению обязательных требований в сфере Россельхознадзора требует иного подхода и другой формы изложения </w:t>
      </w:r>
      <w:r w:rsidR="00824F6F">
        <w:rPr>
          <w:rFonts w:ascii="Times New Roman" w:hAnsi="Times New Roman" w:cs="Times New Roman"/>
          <w:sz w:val="28"/>
          <w:szCs w:val="28"/>
        </w:rPr>
        <w:t xml:space="preserve">– </w:t>
      </w:r>
      <w:r w:rsidR="004C0F51">
        <w:rPr>
          <w:rFonts w:ascii="Times New Roman" w:hAnsi="Times New Roman" w:cs="Times New Roman"/>
          <w:sz w:val="28"/>
          <w:szCs w:val="28"/>
        </w:rPr>
        <w:t>10</w:t>
      </w:r>
      <w:r w:rsidR="00824F6F">
        <w:rPr>
          <w:rFonts w:ascii="Times New Roman" w:hAnsi="Times New Roman" w:cs="Times New Roman"/>
          <w:sz w:val="28"/>
          <w:szCs w:val="28"/>
        </w:rPr>
        <w:t>%.</w:t>
      </w:r>
    </w:p>
    <w:p w:rsidR="00115D73" w:rsidRDefault="003F5AC2" w:rsidP="003F5AC2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</w:t>
      </w:r>
      <w:r w:rsidR="00115D73">
        <w:rPr>
          <w:rFonts w:ascii="Times New Roman" w:hAnsi="Times New Roman" w:cs="Times New Roman"/>
          <w:sz w:val="28"/>
          <w:szCs w:val="28"/>
        </w:rPr>
        <w:t xml:space="preserve">атрудняюсь ответить – </w:t>
      </w:r>
      <w:r w:rsidR="004C0F51">
        <w:rPr>
          <w:rFonts w:ascii="Times New Roman" w:hAnsi="Times New Roman" w:cs="Times New Roman"/>
          <w:sz w:val="28"/>
          <w:szCs w:val="28"/>
        </w:rPr>
        <w:t>5</w:t>
      </w:r>
      <w:r w:rsidR="00115D73">
        <w:rPr>
          <w:rFonts w:ascii="Times New Roman" w:hAnsi="Times New Roman" w:cs="Times New Roman"/>
          <w:sz w:val="28"/>
          <w:szCs w:val="28"/>
        </w:rPr>
        <w:t>%.</w:t>
      </w:r>
    </w:p>
    <w:p w:rsidR="000F2C8D" w:rsidRDefault="00336750" w:rsidP="003100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F2C8D" w:rsidRPr="000F2C8D">
        <w:rPr>
          <w:rFonts w:ascii="Times New Roman" w:hAnsi="Times New Roman" w:cs="Times New Roman"/>
          <w:b/>
          <w:sz w:val="28"/>
          <w:szCs w:val="28"/>
        </w:rPr>
        <w:t>цен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r w:rsidR="000F2C8D" w:rsidRPr="000F2C8D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F2C8D" w:rsidRPr="000F2C8D">
        <w:rPr>
          <w:rFonts w:ascii="Times New Roman" w:hAnsi="Times New Roman" w:cs="Times New Roman"/>
          <w:b/>
          <w:sz w:val="28"/>
          <w:szCs w:val="28"/>
        </w:rPr>
        <w:t xml:space="preserve"> Россельхознадзора по предоставлению заинтересованным лицам информации (на сайте, в СМИ, в порядке консультаций и т.д.), по соблюдению обязательных требований законодательства РФ в соответствующей сфере деятельности Россельхознадзора?</w:t>
      </w:r>
    </w:p>
    <w:p w:rsidR="00BF0728" w:rsidRPr="00241FD4" w:rsidRDefault="000E1F73" w:rsidP="000E1F73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="00241FD4">
        <w:rPr>
          <w:rFonts w:ascii="Times New Roman" w:hAnsi="Times New Roman" w:cs="Times New Roman"/>
          <w:sz w:val="28"/>
          <w:szCs w:val="28"/>
        </w:rPr>
        <w:t>оложительно, всю необходимую информаци</w:t>
      </w:r>
      <w:r w:rsidR="00813104">
        <w:rPr>
          <w:rFonts w:ascii="Times New Roman" w:hAnsi="Times New Roman" w:cs="Times New Roman"/>
          <w:sz w:val="28"/>
          <w:szCs w:val="28"/>
        </w:rPr>
        <w:t>ю получаю в полном объеме – 75</w:t>
      </w:r>
      <w:r w:rsidR="00241FD4">
        <w:rPr>
          <w:rFonts w:ascii="Times New Roman" w:hAnsi="Times New Roman" w:cs="Times New Roman"/>
          <w:sz w:val="28"/>
          <w:szCs w:val="28"/>
        </w:rPr>
        <w:t>%;</w:t>
      </w:r>
    </w:p>
    <w:p w:rsidR="00241FD4" w:rsidRDefault="000E1F73" w:rsidP="000E1F73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</w:t>
      </w:r>
      <w:r w:rsidR="00241FD4">
        <w:rPr>
          <w:rFonts w:ascii="Times New Roman" w:hAnsi="Times New Roman" w:cs="Times New Roman"/>
          <w:sz w:val="28"/>
          <w:szCs w:val="28"/>
        </w:rPr>
        <w:t>довлетворительно, информация предостав</w:t>
      </w:r>
      <w:r w:rsidR="00813104">
        <w:rPr>
          <w:rFonts w:ascii="Times New Roman" w:hAnsi="Times New Roman" w:cs="Times New Roman"/>
          <w:sz w:val="28"/>
          <w:szCs w:val="28"/>
        </w:rPr>
        <w:t>ляется не в полном объеме – 15</w:t>
      </w:r>
      <w:r w:rsidR="00241FD4">
        <w:rPr>
          <w:rFonts w:ascii="Times New Roman" w:hAnsi="Times New Roman" w:cs="Times New Roman"/>
          <w:sz w:val="28"/>
          <w:szCs w:val="28"/>
        </w:rPr>
        <w:t>%;</w:t>
      </w:r>
    </w:p>
    <w:p w:rsidR="00241FD4" w:rsidRDefault="000E1F73" w:rsidP="000E1F73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</w:t>
      </w:r>
      <w:r w:rsidR="00241FD4">
        <w:rPr>
          <w:rFonts w:ascii="Times New Roman" w:hAnsi="Times New Roman" w:cs="Times New Roman"/>
          <w:sz w:val="28"/>
          <w:szCs w:val="28"/>
        </w:rPr>
        <w:t>трицательно, не предоставл</w:t>
      </w:r>
      <w:r w:rsidR="00813104">
        <w:rPr>
          <w:rFonts w:ascii="Times New Roman" w:hAnsi="Times New Roman" w:cs="Times New Roman"/>
          <w:sz w:val="28"/>
          <w:szCs w:val="28"/>
        </w:rPr>
        <w:t>яется необходимая информация – 0</w:t>
      </w:r>
      <w:r w:rsidR="00241FD4">
        <w:rPr>
          <w:rFonts w:ascii="Times New Roman" w:hAnsi="Times New Roman" w:cs="Times New Roman"/>
          <w:sz w:val="28"/>
          <w:szCs w:val="28"/>
        </w:rPr>
        <w:t>%;</w:t>
      </w:r>
    </w:p>
    <w:p w:rsidR="00241FD4" w:rsidRDefault="000E1F73" w:rsidP="000E1F73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</w:t>
      </w:r>
      <w:r w:rsidR="00241FD4">
        <w:rPr>
          <w:rFonts w:ascii="Times New Roman" w:hAnsi="Times New Roman" w:cs="Times New Roman"/>
          <w:sz w:val="28"/>
          <w:szCs w:val="28"/>
        </w:rPr>
        <w:t>атрудняюсь ответить – 1</w:t>
      </w:r>
      <w:r w:rsidR="00813104">
        <w:rPr>
          <w:rFonts w:ascii="Times New Roman" w:hAnsi="Times New Roman" w:cs="Times New Roman"/>
          <w:sz w:val="28"/>
          <w:szCs w:val="28"/>
        </w:rPr>
        <w:t>0</w:t>
      </w:r>
      <w:r w:rsidR="00241FD4">
        <w:rPr>
          <w:rFonts w:ascii="Times New Roman" w:hAnsi="Times New Roman" w:cs="Times New Roman"/>
          <w:sz w:val="28"/>
          <w:szCs w:val="28"/>
        </w:rPr>
        <w:t>%.</w:t>
      </w:r>
    </w:p>
    <w:p w:rsidR="00C33167" w:rsidRDefault="00C33167" w:rsidP="003100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229">
        <w:rPr>
          <w:rFonts w:ascii="Times New Roman" w:hAnsi="Times New Roman" w:cs="Times New Roman"/>
          <w:b/>
          <w:sz w:val="28"/>
          <w:szCs w:val="28"/>
        </w:rPr>
        <w:t xml:space="preserve"> Необходимо ли смягчить (ужесточить)</w:t>
      </w:r>
      <w:r w:rsidR="007C5229" w:rsidRPr="007C5229">
        <w:rPr>
          <w:rFonts w:ascii="Times New Roman" w:hAnsi="Times New Roman" w:cs="Times New Roman"/>
          <w:b/>
          <w:sz w:val="28"/>
          <w:szCs w:val="28"/>
        </w:rPr>
        <w:t xml:space="preserve"> административные наказания за нарушения законодательства РФ в сфере деятельности Россельхознадзора?</w:t>
      </w:r>
    </w:p>
    <w:p w:rsidR="00976A56" w:rsidRPr="00976A56" w:rsidRDefault="00D85924" w:rsidP="00D85924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</w:t>
      </w:r>
      <w:r w:rsidR="00976A56">
        <w:rPr>
          <w:rFonts w:ascii="Times New Roman" w:hAnsi="Times New Roman" w:cs="Times New Roman"/>
          <w:sz w:val="28"/>
          <w:szCs w:val="28"/>
        </w:rPr>
        <w:t xml:space="preserve">а, необходимо пересмотреть размер штрафных санкций, в связи с тем, что за некоторые правонарушения установлен незначительный размер штрафа, а за другие необоснованно завышен – </w:t>
      </w:r>
      <w:r w:rsidR="003E6BF4">
        <w:rPr>
          <w:rFonts w:ascii="Times New Roman" w:hAnsi="Times New Roman" w:cs="Times New Roman"/>
          <w:sz w:val="28"/>
          <w:szCs w:val="28"/>
        </w:rPr>
        <w:t>48</w:t>
      </w:r>
      <w:r w:rsidR="00976A56">
        <w:rPr>
          <w:rFonts w:ascii="Times New Roman" w:hAnsi="Times New Roman" w:cs="Times New Roman"/>
          <w:sz w:val="28"/>
          <w:szCs w:val="28"/>
        </w:rPr>
        <w:t>%;</w:t>
      </w:r>
    </w:p>
    <w:p w:rsidR="00976A56" w:rsidRDefault="00D85924" w:rsidP="00D85924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</w:t>
      </w:r>
      <w:r w:rsidR="00976A56">
        <w:rPr>
          <w:rFonts w:ascii="Times New Roman" w:hAnsi="Times New Roman" w:cs="Times New Roman"/>
          <w:sz w:val="28"/>
          <w:szCs w:val="28"/>
        </w:rPr>
        <w:t>ет, не нужно, размеры штрафных санкций являются оп</w:t>
      </w:r>
      <w:r w:rsidR="003830D8">
        <w:rPr>
          <w:rFonts w:ascii="Times New Roman" w:hAnsi="Times New Roman" w:cs="Times New Roman"/>
          <w:sz w:val="28"/>
          <w:szCs w:val="28"/>
        </w:rPr>
        <w:t>тимальными в настояще</w:t>
      </w:r>
      <w:r w:rsidR="003E6BF4">
        <w:rPr>
          <w:rFonts w:ascii="Times New Roman" w:hAnsi="Times New Roman" w:cs="Times New Roman"/>
          <w:sz w:val="28"/>
          <w:szCs w:val="28"/>
        </w:rPr>
        <w:t>е время – 42</w:t>
      </w:r>
      <w:r w:rsidR="00976A56">
        <w:rPr>
          <w:rFonts w:ascii="Times New Roman" w:hAnsi="Times New Roman" w:cs="Times New Roman"/>
          <w:sz w:val="28"/>
          <w:szCs w:val="28"/>
        </w:rPr>
        <w:t>%;</w:t>
      </w:r>
    </w:p>
    <w:p w:rsidR="00976A56" w:rsidRDefault="00D85924" w:rsidP="00D85924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</w:t>
      </w:r>
      <w:r w:rsidR="00976A56">
        <w:rPr>
          <w:rFonts w:ascii="Times New Roman" w:hAnsi="Times New Roman" w:cs="Times New Roman"/>
          <w:sz w:val="28"/>
          <w:szCs w:val="28"/>
        </w:rPr>
        <w:t xml:space="preserve">атрудняюсь ответить – </w:t>
      </w:r>
      <w:r w:rsidR="003E6BF4">
        <w:rPr>
          <w:rFonts w:ascii="Times New Roman" w:hAnsi="Times New Roman" w:cs="Times New Roman"/>
          <w:sz w:val="28"/>
          <w:szCs w:val="28"/>
        </w:rPr>
        <w:t>10</w:t>
      </w:r>
      <w:r w:rsidR="00976A56">
        <w:rPr>
          <w:rFonts w:ascii="Times New Roman" w:hAnsi="Times New Roman" w:cs="Times New Roman"/>
          <w:sz w:val="28"/>
          <w:szCs w:val="28"/>
        </w:rPr>
        <w:t>%.</w:t>
      </w:r>
    </w:p>
    <w:p w:rsidR="00B45DB6" w:rsidRDefault="00B45DB6" w:rsidP="00D85924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976A56" w:rsidRDefault="00336750" w:rsidP="003100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87156B" w:rsidRPr="00844FC7">
        <w:rPr>
          <w:rFonts w:ascii="Times New Roman" w:hAnsi="Times New Roman" w:cs="Times New Roman"/>
          <w:b/>
          <w:sz w:val="28"/>
          <w:szCs w:val="28"/>
        </w:rPr>
        <w:t>редложения по совершенствованию законодательства РФ, в том числе актуализации обязательных требований, в сфере деятельности Россельхознадзора на основе анализа правоприменительной практики надзорной деятельности</w:t>
      </w:r>
      <w:r w:rsidR="00844FC7" w:rsidRPr="00844FC7">
        <w:rPr>
          <w:rFonts w:ascii="Times New Roman" w:hAnsi="Times New Roman" w:cs="Times New Roman"/>
          <w:b/>
          <w:sz w:val="28"/>
          <w:szCs w:val="28"/>
        </w:rPr>
        <w:t>:</w:t>
      </w:r>
    </w:p>
    <w:p w:rsidR="006A5CEE" w:rsidRDefault="007972A5" w:rsidP="007972A5">
      <w:pPr>
        <w:pStyle w:val="a3"/>
        <w:ind w:left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DB6" w:rsidRPr="009310F9" w:rsidRDefault="005068DA" w:rsidP="007972A5">
      <w:pPr>
        <w:pStyle w:val="a3"/>
        <w:ind w:left="16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0F9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6A5CEE" w:rsidRPr="00931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2A5" w:rsidRPr="009310F9">
        <w:rPr>
          <w:rFonts w:ascii="Times New Roman" w:hAnsi="Times New Roman" w:cs="Times New Roman"/>
          <w:b/>
          <w:sz w:val="28"/>
          <w:szCs w:val="28"/>
        </w:rPr>
        <w:t>д</w:t>
      </w:r>
      <w:r w:rsidR="001F4A41" w:rsidRPr="009310F9">
        <w:rPr>
          <w:rFonts w:ascii="Times New Roman" w:hAnsi="Times New Roman" w:cs="Times New Roman"/>
          <w:b/>
          <w:sz w:val="28"/>
          <w:szCs w:val="28"/>
        </w:rPr>
        <w:t>а, предлагаем</w:t>
      </w:r>
      <w:r w:rsidR="00B45DB6" w:rsidRPr="009310F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632AB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B45DB6" w:rsidRPr="009310F9">
        <w:rPr>
          <w:rFonts w:ascii="Times New Roman" w:hAnsi="Times New Roman" w:cs="Times New Roman"/>
          <w:b/>
          <w:sz w:val="28"/>
          <w:szCs w:val="28"/>
        </w:rPr>
        <w:t xml:space="preserve">%: </w:t>
      </w:r>
    </w:p>
    <w:p w:rsidR="001F4A41" w:rsidRDefault="00B45DB6" w:rsidP="007972A5">
      <w:pPr>
        <w:pStyle w:val="a3"/>
        <w:ind w:left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4A41">
        <w:rPr>
          <w:rFonts w:ascii="Times New Roman" w:hAnsi="Times New Roman" w:cs="Times New Roman"/>
          <w:sz w:val="28"/>
          <w:szCs w:val="28"/>
        </w:rPr>
        <w:t xml:space="preserve"> </w:t>
      </w:r>
      <w:r w:rsidR="006632AB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="006632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632AB">
        <w:rPr>
          <w:rFonts w:ascii="Times New Roman" w:hAnsi="Times New Roman" w:cs="Times New Roman"/>
          <w:sz w:val="28"/>
          <w:szCs w:val="28"/>
        </w:rPr>
        <w:t xml:space="preserve"> качеством ввозимой импортной продукции (фрукты, овощи, сырье)</w:t>
      </w:r>
      <w:r w:rsidR="00AA39F5">
        <w:rPr>
          <w:rFonts w:ascii="Times New Roman" w:hAnsi="Times New Roman" w:cs="Times New Roman"/>
          <w:sz w:val="28"/>
          <w:szCs w:val="28"/>
        </w:rPr>
        <w:t>;</w:t>
      </w:r>
    </w:p>
    <w:p w:rsidR="001F4A41" w:rsidRPr="009310F9" w:rsidRDefault="007972A5" w:rsidP="007972A5">
      <w:pPr>
        <w:pStyle w:val="a3"/>
        <w:ind w:left="16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0F9">
        <w:rPr>
          <w:rFonts w:ascii="Times New Roman" w:hAnsi="Times New Roman" w:cs="Times New Roman"/>
          <w:b/>
          <w:sz w:val="28"/>
          <w:szCs w:val="28"/>
        </w:rPr>
        <w:t>б) н</w:t>
      </w:r>
      <w:r w:rsidR="006632AB">
        <w:rPr>
          <w:rFonts w:ascii="Times New Roman" w:hAnsi="Times New Roman" w:cs="Times New Roman"/>
          <w:b/>
          <w:sz w:val="28"/>
          <w:szCs w:val="28"/>
        </w:rPr>
        <w:t>ет – 95</w:t>
      </w:r>
      <w:r w:rsidR="001F4A41" w:rsidRPr="009310F9">
        <w:rPr>
          <w:rFonts w:ascii="Times New Roman" w:hAnsi="Times New Roman" w:cs="Times New Roman"/>
          <w:b/>
          <w:sz w:val="28"/>
          <w:szCs w:val="28"/>
        </w:rPr>
        <w:t>%</w:t>
      </w:r>
      <w:r w:rsidR="00781B56">
        <w:rPr>
          <w:rFonts w:ascii="Times New Roman" w:hAnsi="Times New Roman" w:cs="Times New Roman"/>
          <w:b/>
          <w:sz w:val="28"/>
          <w:szCs w:val="28"/>
        </w:rPr>
        <w:t>-</w:t>
      </w:r>
      <w:r w:rsidR="00781B56" w:rsidRPr="00781B56">
        <w:rPr>
          <w:rFonts w:ascii="Times New Roman" w:hAnsi="Times New Roman" w:cs="Times New Roman"/>
          <w:sz w:val="28"/>
          <w:szCs w:val="28"/>
        </w:rPr>
        <w:t>не знаем, что предложить</w:t>
      </w:r>
      <w:r w:rsidR="001F4A41" w:rsidRPr="00781B56">
        <w:rPr>
          <w:rFonts w:ascii="Times New Roman" w:hAnsi="Times New Roman" w:cs="Times New Roman"/>
          <w:sz w:val="28"/>
          <w:szCs w:val="28"/>
        </w:rPr>
        <w:t>.</w:t>
      </w:r>
    </w:p>
    <w:p w:rsidR="001F4A41" w:rsidRPr="001F4A41" w:rsidRDefault="001F4A41" w:rsidP="003100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A41">
        <w:rPr>
          <w:rFonts w:ascii="Times New Roman" w:hAnsi="Times New Roman" w:cs="Times New Roman"/>
          <w:b/>
          <w:sz w:val="28"/>
          <w:szCs w:val="28"/>
        </w:rPr>
        <w:t xml:space="preserve"> Будете ли Вы еще посещать подобные мероприятия?</w:t>
      </w:r>
    </w:p>
    <w:p w:rsidR="001F4A41" w:rsidRPr="001F4A41" w:rsidRDefault="0082454F" w:rsidP="0082454F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  <w:r w:rsidR="001F4A41">
        <w:rPr>
          <w:rFonts w:ascii="Times New Roman" w:hAnsi="Times New Roman" w:cs="Times New Roman"/>
          <w:sz w:val="28"/>
          <w:szCs w:val="28"/>
        </w:rPr>
        <w:t xml:space="preserve">. Считаю подобный формат общения очень полезным – </w:t>
      </w:r>
      <w:r w:rsidR="00033C21">
        <w:rPr>
          <w:rFonts w:ascii="Times New Roman" w:hAnsi="Times New Roman" w:cs="Times New Roman"/>
          <w:sz w:val="28"/>
          <w:szCs w:val="28"/>
        </w:rPr>
        <w:t>84</w:t>
      </w:r>
      <w:r w:rsidR="001F4A41">
        <w:rPr>
          <w:rFonts w:ascii="Times New Roman" w:hAnsi="Times New Roman" w:cs="Times New Roman"/>
          <w:sz w:val="28"/>
          <w:szCs w:val="28"/>
        </w:rPr>
        <w:t>%;</w:t>
      </w:r>
    </w:p>
    <w:p w:rsidR="001F4A41" w:rsidRDefault="0082454F" w:rsidP="0082454F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</w:t>
      </w:r>
      <w:r w:rsidR="001F4A41">
        <w:rPr>
          <w:rFonts w:ascii="Times New Roman" w:hAnsi="Times New Roman" w:cs="Times New Roman"/>
          <w:sz w:val="28"/>
          <w:szCs w:val="28"/>
        </w:rPr>
        <w:t xml:space="preserve">се зависит от состава участников мероприятия – </w:t>
      </w:r>
      <w:r w:rsidR="00033C21">
        <w:rPr>
          <w:rFonts w:ascii="Times New Roman" w:hAnsi="Times New Roman" w:cs="Times New Roman"/>
          <w:sz w:val="28"/>
          <w:szCs w:val="28"/>
        </w:rPr>
        <w:t>1</w:t>
      </w:r>
      <w:r w:rsidR="001572CB">
        <w:rPr>
          <w:rFonts w:ascii="Times New Roman" w:hAnsi="Times New Roman" w:cs="Times New Roman"/>
          <w:sz w:val="28"/>
          <w:szCs w:val="28"/>
        </w:rPr>
        <w:t>5</w:t>
      </w:r>
      <w:r w:rsidR="001F4A41">
        <w:rPr>
          <w:rFonts w:ascii="Times New Roman" w:hAnsi="Times New Roman" w:cs="Times New Roman"/>
          <w:sz w:val="28"/>
          <w:szCs w:val="28"/>
        </w:rPr>
        <w:t>%;</w:t>
      </w:r>
    </w:p>
    <w:p w:rsidR="001F4A41" w:rsidRDefault="0082454F" w:rsidP="0082454F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</w:t>
      </w:r>
      <w:r w:rsidR="001572CB">
        <w:rPr>
          <w:rFonts w:ascii="Times New Roman" w:hAnsi="Times New Roman" w:cs="Times New Roman"/>
          <w:sz w:val="28"/>
          <w:szCs w:val="28"/>
        </w:rPr>
        <w:t>вой вариант ответа – 1% (проводить подобные совещания в режиме видеоконференции</w:t>
      </w:r>
      <w:r w:rsidR="00297470">
        <w:rPr>
          <w:rFonts w:ascii="Times New Roman" w:hAnsi="Times New Roman" w:cs="Times New Roman"/>
          <w:sz w:val="28"/>
          <w:szCs w:val="28"/>
        </w:rPr>
        <w:t xml:space="preserve"> с МО</w:t>
      </w:r>
      <w:r w:rsidR="001572CB">
        <w:rPr>
          <w:rFonts w:ascii="Times New Roman" w:hAnsi="Times New Roman" w:cs="Times New Roman"/>
          <w:sz w:val="28"/>
          <w:szCs w:val="28"/>
        </w:rPr>
        <w:t>)</w:t>
      </w:r>
    </w:p>
    <w:p w:rsidR="001763B3" w:rsidRPr="001763B3" w:rsidRDefault="001763B3" w:rsidP="003100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3B3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1763B3" w:rsidRDefault="001763B3" w:rsidP="001763B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6B71">
        <w:rPr>
          <w:rFonts w:ascii="Times New Roman" w:hAnsi="Times New Roman" w:cs="Times New Roman"/>
          <w:sz w:val="28"/>
          <w:szCs w:val="28"/>
        </w:rPr>
        <w:t xml:space="preserve"> </w:t>
      </w:r>
      <w:r w:rsidR="005908C4">
        <w:rPr>
          <w:rFonts w:ascii="Times New Roman" w:hAnsi="Times New Roman" w:cs="Times New Roman"/>
          <w:sz w:val="28"/>
          <w:szCs w:val="28"/>
        </w:rPr>
        <w:t>более узкую направленность подобных совещаний</w:t>
      </w:r>
      <w:r w:rsidR="000747B4">
        <w:rPr>
          <w:rFonts w:ascii="Times New Roman" w:hAnsi="Times New Roman" w:cs="Times New Roman"/>
          <w:sz w:val="28"/>
          <w:szCs w:val="28"/>
        </w:rPr>
        <w:t>;</w:t>
      </w:r>
    </w:p>
    <w:p w:rsidR="001763B3" w:rsidRDefault="001763B3" w:rsidP="00506C50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6C50">
        <w:rPr>
          <w:rFonts w:ascii="Times New Roman" w:hAnsi="Times New Roman" w:cs="Times New Roman"/>
          <w:sz w:val="28"/>
          <w:szCs w:val="28"/>
        </w:rPr>
        <w:t xml:space="preserve"> больше реальных примеров и ошибок.</w:t>
      </w:r>
    </w:p>
    <w:p w:rsidR="001763B3" w:rsidRDefault="001763B3" w:rsidP="001763B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265DA" w:rsidRDefault="00762F0E" w:rsidP="00762F0E">
      <w:pPr>
        <w:pStyle w:val="a3"/>
        <w:ind w:left="567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результаты анкетирования показали, что участники совещания положительно</w:t>
      </w:r>
      <w:r w:rsidR="003B4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оценивают деятельность Россельхознадзора, большинство получило ответы на имеющиеся вопросы,</w:t>
      </w:r>
      <w:r w:rsidR="003B480F">
        <w:rPr>
          <w:rFonts w:ascii="Times New Roman" w:hAnsi="Times New Roman" w:cs="Times New Roman"/>
          <w:sz w:val="28"/>
          <w:szCs w:val="28"/>
        </w:rPr>
        <w:t xml:space="preserve"> проведенное мероприятие соответствует ожиданиям участников совещания по тематической направленности, по эффективности доведения информации, по организации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считают информацию Россельхознадзора открытой и доступной, </w:t>
      </w:r>
      <w:r w:rsidR="00F956F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проведение подобных совещаний очень полезным и планируют посещать их в будущем.</w:t>
      </w:r>
      <w:proofErr w:type="gramEnd"/>
      <w:r w:rsidR="003B480F">
        <w:rPr>
          <w:rFonts w:ascii="Times New Roman" w:hAnsi="Times New Roman" w:cs="Times New Roman"/>
          <w:sz w:val="28"/>
          <w:szCs w:val="28"/>
        </w:rPr>
        <w:t xml:space="preserve"> </w:t>
      </w:r>
      <w:r w:rsidR="00F956F1">
        <w:rPr>
          <w:rFonts w:ascii="Times New Roman" w:hAnsi="Times New Roman" w:cs="Times New Roman"/>
          <w:sz w:val="28"/>
          <w:szCs w:val="28"/>
        </w:rPr>
        <w:t>Рекомендации участников будут учтены при проведении следующих публичных осуждений.</w:t>
      </w:r>
    </w:p>
    <w:p w:rsidR="001763B3" w:rsidRPr="001F4A41" w:rsidRDefault="001763B3" w:rsidP="001763B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44FC7" w:rsidRPr="00976A56" w:rsidRDefault="00844FC7" w:rsidP="00844FC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C5229" w:rsidRPr="00241FD4" w:rsidRDefault="007C5229" w:rsidP="007C5229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F0728" w:rsidRPr="00BF0728" w:rsidRDefault="00BF0728" w:rsidP="00BF0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2C8D" w:rsidRDefault="000F2C8D" w:rsidP="000F2C8D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24F6F" w:rsidRDefault="00824F6F" w:rsidP="00115D73">
      <w:pPr>
        <w:pStyle w:val="a3"/>
        <w:ind w:left="128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0DB6" w:rsidRPr="00115D73" w:rsidRDefault="00EF0DB6" w:rsidP="00EF0DB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0DB6" w:rsidRDefault="00EF0DB6" w:rsidP="00EF0DB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0E67" w:rsidRDefault="00E20E67" w:rsidP="00E20E67">
      <w:pPr>
        <w:pStyle w:val="a3"/>
        <w:ind w:left="128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1CEE" w:rsidRDefault="00751CEE" w:rsidP="00E20E67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23414E" w:rsidRPr="00AE7C9A" w:rsidRDefault="0023414E" w:rsidP="0023414E">
      <w:pPr>
        <w:pStyle w:val="a3"/>
        <w:ind w:left="2367"/>
        <w:jc w:val="both"/>
        <w:rPr>
          <w:rFonts w:ascii="Times New Roman" w:hAnsi="Times New Roman" w:cs="Times New Roman"/>
          <w:sz w:val="28"/>
          <w:szCs w:val="28"/>
        </w:rPr>
      </w:pPr>
    </w:p>
    <w:p w:rsidR="00F77CAF" w:rsidRDefault="00F77CAF" w:rsidP="00F77CAF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D427C" w:rsidRPr="00F4771E" w:rsidRDefault="004D427C" w:rsidP="004D427C">
      <w:pPr>
        <w:pStyle w:val="a3"/>
        <w:ind w:left="2367"/>
        <w:jc w:val="both"/>
        <w:rPr>
          <w:rFonts w:ascii="Times New Roman" w:hAnsi="Times New Roman" w:cs="Times New Roman"/>
          <w:sz w:val="28"/>
          <w:szCs w:val="28"/>
        </w:rPr>
      </w:pPr>
    </w:p>
    <w:p w:rsidR="000C6A25" w:rsidRDefault="000C6A25" w:rsidP="00F4771E">
      <w:pPr>
        <w:pStyle w:val="a3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946093" w:rsidRDefault="00946093" w:rsidP="0094609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7163F" w:rsidRPr="0077163F" w:rsidRDefault="0077163F" w:rsidP="007716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163F" w:rsidRPr="0077163F" w:rsidRDefault="0077163F" w:rsidP="007716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7163F" w:rsidRPr="0077163F" w:rsidSect="001E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279"/>
    <w:multiLevelType w:val="hybridMultilevel"/>
    <w:tmpl w:val="B2089408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777331"/>
    <w:multiLevelType w:val="hybridMultilevel"/>
    <w:tmpl w:val="ED9E48EC"/>
    <w:lvl w:ilvl="0" w:tplc="04190017">
      <w:start w:val="1"/>
      <w:numFmt w:val="lowerLetter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1121435"/>
    <w:multiLevelType w:val="hybridMultilevel"/>
    <w:tmpl w:val="F88EF05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14942996"/>
    <w:multiLevelType w:val="hybridMultilevel"/>
    <w:tmpl w:val="5A90D2A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1750015D"/>
    <w:multiLevelType w:val="hybridMultilevel"/>
    <w:tmpl w:val="FE34C46E"/>
    <w:lvl w:ilvl="0" w:tplc="04190017">
      <w:start w:val="1"/>
      <w:numFmt w:val="lowerLetter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18F767C4"/>
    <w:multiLevelType w:val="hybridMultilevel"/>
    <w:tmpl w:val="9A94B1FA"/>
    <w:lvl w:ilvl="0" w:tplc="0E7C1428">
      <w:start w:val="1"/>
      <w:numFmt w:val="lowerLetter"/>
      <w:lvlText w:val="%1)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1F203749"/>
    <w:multiLevelType w:val="hybridMultilevel"/>
    <w:tmpl w:val="459E18E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23B46F51"/>
    <w:multiLevelType w:val="hybridMultilevel"/>
    <w:tmpl w:val="861EAD1C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8">
    <w:nsid w:val="271B7CB6"/>
    <w:multiLevelType w:val="hybridMultilevel"/>
    <w:tmpl w:val="605AB500"/>
    <w:lvl w:ilvl="0" w:tplc="47F86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F20542"/>
    <w:multiLevelType w:val="hybridMultilevel"/>
    <w:tmpl w:val="9FCE0D1A"/>
    <w:lvl w:ilvl="0" w:tplc="EEF6046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23C71AF"/>
    <w:multiLevelType w:val="hybridMultilevel"/>
    <w:tmpl w:val="9CA28FC0"/>
    <w:lvl w:ilvl="0" w:tplc="F146A53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960610D"/>
    <w:multiLevelType w:val="hybridMultilevel"/>
    <w:tmpl w:val="0E94BA1C"/>
    <w:lvl w:ilvl="0" w:tplc="04190017">
      <w:start w:val="1"/>
      <w:numFmt w:val="lowerLetter"/>
      <w:lvlText w:val="%1)"/>
      <w:lvlJc w:val="left"/>
      <w:pPr>
        <w:ind w:left="2367" w:hanging="360"/>
      </w:p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">
    <w:nsid w:val="39E137A1"/>
    <w:multiLevelType w:val="hybridMultilevel"/>
    <w:tmpl w:val="CACEFC64"/>
    <w:lvl w:ilvl="0" w:tplc="04190017">
      <w:start w:val="1"/>
      <w:numFmt w:val="lowerLetter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39FE73C7"/>
    <w:multiLevelType w:val="hybridMultilevel"/>
    <w:tmpl w:val="27704CEA"/>
    <w:lvl w:ilvl="0" w:tplc="42EA620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BF27823"/>
    <w:multiLevelType w:val="hybridMultilevel"/>
    <w:tmpl w:val="6E622046"/>
    <w:lvl w:ilvl="0" w:tplc="04190017">
      <w:start w:val="1"/>
      <w:numFmt w:val="lowerLetter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43F541F9"/>
    <w:multiLevelType w:val="hybridMultilevel"/>
    <w:tmpl w:val="48F44A54"/>
    <w:lvl w:ilvl="0" w:tplc="5D3AF79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A381AF1"/>
    <w:multiLevelType w:val="hybridMultilevel"/>
    <w:tmpl w:val="7C287B1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E43E4"/>
    <w:multiLevelType w:val="hybridMultilevel"/>
    <w:tmpl w:val="14043E30"/>
    <w:lvl w:ilvl="0" w:tplc="F090750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BE0ABD"/>
    <w:multiLevelType w:val="hybridMultilevel"/>
    <w:tmpl w:val="6FCE9896"/>
    <w:lvl w:ilvl="0" w:tplc="04190017">
      <w:start w:val="1"/>
      <w:numFmt w:val="lowerLetter"/>
      <w:lvlText w:val="%1)"/>
      <w:lvlJc w:val="left"/>
      <w:pPr>
        <w:ind w:left="2367" w:hanging="360"/>
      </w:p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9">
    <w:nsid w:val="6B51499E"/>
    <w:multiLevelType w:val="hybridMultilevel"/>
    <w:tmpl w:val="60FC3DA6"/>
    <w:lvl w:ilvl="0" w:tplc="16483C08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>
    <w:nsid w:val="6F2A62E7"/>
    <w:multiLevelType w:val="hybridMultilevel"/>
    <w:tmpl w:val="B6ECEFF2"/>
    <w:lvl w:ilvl="0" w:tplc="04190017">
      <w:start w:val="1"/>
      <w:numFmt w:val="lowerLetter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>
    <w:nsid w:val="77292161"/>
    <w:multiLevelType w:val="hybridMultilevel"/>
    <w:tmpl w:val="90FCABF2"/>
    <w:lvl w:ilvl="0" w:tplc="04190017">
      <w:start w:val="1"/>
      <w:numFmt w:val="lowerLetter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7F8C7CBC"/>
    <w:multiLevelType w:val="hybridMultilevel"/>
    <w:tmpl w:val="1E786B1C"/>
    <w:lvl w:ilvl="0" w:tplc="04190017">
      <w:start w:val="1"/>
      <w:numFmt w:val="lowerLetter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4"/>
  </w:num>
  <w:num w:numId="5">
    <w:abstractNumId w:val="1"/>
  </w:num>
  <w:num w:numId="6">
    <w:abstractNumId w:val="14"/>
  </w:num>
  <w:num w:numId="7">
    <w:abstractNumId w:val="7"/>
  </w:num>
  <w:num w:numId="8">
    <w:abstractNumId w:val="3"/>
  </w:num>
  <w:num w:numId="9">
    <w:abstractNumId w:val="12"/>
  </w:num>
  <w:num w:numId="10">
    <w:abstractNumId w:val="18"/>
  </w:num>
  <w:num w:numId="11">
    <w:abstractNumId w:val="21"/>
  </w:num>
  <w:num w:numId="12">
    <w:abstractNumId w:val="11"/>
  </w:num>
  <w:num w:numId="13">
    <w:abstractNumId w:val="0"/>
  </w:num>
  <w:num w:numId="14">
    <w:abstractNumId w:val="2"/>
  </w:num>
  <w:num w:numId="15">
    <w:abstractNumId w:val="20"/>
  </w:num>
  <w:num w:numId="16">
    <w:abstractNumId w:val="19"/>
  </w:num>
  <w:num w:numId="17">
    <w:abstractNumId w:val="9"/>
  </w:num>
  <w:num w:numId="18">
    <w:abstractNumId w:val="16"/>
  </w:num>
  <w:num w:numId="19">
    <w:abstractNumId w:val="15"/>
  </w:num>
  <w:num w:numId="20">
    <w:abstractNumId w:val="17"/>
  </w:num>
  <w:num w:numId="21">
    <w:abstractNumId w:val="5"/>
  </w:num>
  <w:num w:numId="22">
    <w:abstractNumId w:val="1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63F"/>
    <w:rsid w:val="00015378"/>
    <w:rsid w:val="00027DA1"/>
    <w:rsid w:val="0003362A"/>
    <w:rsid w:val="00033C21"/>
    <w:rsid w:val="000477B2"/>
    <w:rsid w:val="000623AE"/>
    <w:rsid w:val="000747B4"/>
    <w:rsid w:val="00077E71"/>
    <w:rsid w:val="000831A2"/>
    <w:rsid w:val="000910C3"/>
    <w:rsid w:val="000C3B71"/>
    <w:rsid w:val="000C6A25"/>
    <w:rsid w:val="000E1F73"/>
    <w:rsid w:val="000E53FC"/>
    <w:rsid w:val="000F2C8D"/>
    <w:rsid w:val="00115D73"/>
    <w:rsid w:val="001250A9"/>
    <w:rsid w:val="00152D20"/>
    <w:rsid w:val="001572CB"/>
    <w:rsid w:val="001637ED"/>
    <w:rsid w:val="00174CE7"/>
    <w:rsid w:val="001763B3"/>
    <w:rsid w:val="00176E91"/>
    <w:rsid w:val="00193FCC"/>
    <w:rsid w:val="001D49F0"/>
    <w:rsid w:val="001E18E5"/>
    <w:rsid w:val="001F4A41"/>
    <w:rsid w:val="00212600"/>
    <w:rsid w:val="00225D45"/>
    <w:rsid w:val="00227E3E"/>
    <w:rsid w:val="0023414E"/>
    <w:rsid w:val="00241FD4"/>
    <w:rsid w:val="00245657"/>
    <w:rsid w:val="00276009"/>
    <w:rsid w:val="00297470"/>
    <w:rsid w:val="002B3891"/>
    <w:rsid w:val="002D5B36"/>
    <w:rsid w:val="00310087"/>
    <w:rsid w:val="003239B9"/>
    <w:rsid w:val="00336750"/>
    <w:rsid w:val="003830D8"/>
    <w:rsid w:val="0039371C"/>
    <w:rsid w:val="003B480F"/>
    <w:rsid w:val="003E4F7A"/>
    <w:rsid w:val="003E6BF4"/>
    <w:rsid w:val="003F5AC2"/>
    <w:rsid w:val="004265DA"/>
    <w:rsid w:val="004273F4"/>
    <w:rsid w:val="00447F16"/>
    <w:rsid w:val="00473D77"/>
    <w:rsid w:val="004B0C09"/>
    <w:rsid w:val="004C0F51"/>
    <w:rsid w:val="004C730E"/>
    <w:rsid w:val="004D1783"/>
    <w:rsid w:val="004D427C"/>
    <w:rsid w:val="004E1612"/>
    <w:rsid w:val="005068DA"/>
    <w:rsid w:val="00506C50"/>
    <w:rsid w:val="00552B69"/>
    <w:rsid w:val="00560E81"/>
    <w:rsid w:val="005908C4"/>
    <w:rsid w:val="005C6F41"/>
    <w:rsid w:val="005D17C4"/>
    <w:rsid w:val="00616D11"/>
    <w:rsid w:val="00635409"/>
    <w:rsid w:val="006632AB"/>
    <w:rsid w:val="006A5CEE"/>
    <w:rsid w:val="006B4349"/>
    <w:rsid w:val="006B7D1C"/>
    <w:rsid w:val="006C1398"/>
    <w:rsid w:val="006C482C"/>
    <w:rsid w:val="006D2C00"/>
    <w:rsid w:val="006E697A"/>
    <w:rsid w:val="006E7B8D"/>
    <w:rsid w:val="00703D33"/>
    <w:rsid w:val="00751CEE"/>
    <w:rsid w:val="00762F0E"/>
    <w:rsid w:val="0077163F"/>
    <w:rsid w:val="00781B56"/>
    <w:rsid w:val="0079104A"/>
    <w:rsid w:val="007972A5"/>
    <w:rsid w:val="007C5229"/>
    <w:rsid w:val="007D403F"/>
    <w:rsid w:val="007F1FD3"/>
    <w:rsid w:val="00813104"/>
    <w:rsid w:val="0082454F"/>
    <w:rsid w:val="00824F6F"/>
    <w:rsid w:val="00844FC7"/>
    <w:rsid w:val="0085047A"/>
    <w:rsid w:val="008618A1"/>
    <w:rsid w:val="0087156B"/>
    <w:rsid w:val="008B4190"/>
    <w:rsid w:val="008B5A9C"/>
    <w:rsid w:val="008C0FEE"/>
    <w:rsid w:val="008D0E62"/>
    <w:rsid w:val="009019FE"/>
    <w:rsid w:val="009147CB"/>
    <w:rsid w:val="009310F9"/>
    <w:rsid w:val="00944FEA"/>
    <w:rsid w:val="00946093"/>
    <w:rsid w:val="00976A56"/>
    <w:rsid w:val="00991FE0"/>
    <w:rsid w:val="009C6F56"/>
    <w:rsid w:val="009D07C3"/>
    <w:rsid w:val="009D36C1"/>
    <w:rsid w:val="009E53E7"/>
    <w:rsid w:val="009F1EB9"/>
    <w:rsid w:val="00A45132"/>
    <w:rsid w:val="00A46F1F"/>
    <w:rsid w:val="00A61F4B"/>
    <w:rsid w:val="00A872D5"/>
    <w:rsid w:val="00AA39F5"/>
    <w:rsid w:val="00AA402B"/>
    <w:rsid w:val="00AB4104"/>
    <w:rsid w:val="00AE7C9A"/>
    <w:rsid w:val="00AF4209"/>
    <w:rsid w:val="00B20464"/>
    <w:rsid w:val="00B20738"/>
    <w:rsid w:val="00B310B3"/>
    <w:rsid w:val="00B35453"/>
    <w:rsid w:val="00B410A6"/>
    <w:rsid w:val="00B45DB6"/>
    <w:rsid w:val="00B8287B"/>
    <w:rsid w:val="00B85E45"/>
    <w:rsid w:val="00B948E5"/>
    <w:rsid w:val="00BA4E3A"/>
    <w:rsid w:val="00BF0728"/>
    <w:rsid w:val="00C33167"/>
    <w:rsid w:val="00C52302"/>
    <w:rsid w:val="00C67144"/>
    <w:rsid w:val="00CE55C2"/>
    <w:rsid w:val="00D02E94"/>
    <w:rsid w:val="00D06B71"/>
    <w:rsid w:val="00D34A01"/>
    <w:rsid w:val="00D371FB"/>
    <w:rsid w:val="00D4482D"/>
    <w:rsid w:val="00D768B0"/>
    <w:rsid w:val="00D85924"/>
    <w:rsid w:val="00E20E67"/>
    <w:rsid w:val="00E323B6"/>
    <w:rsid w:val="00E35661"/>
    <w:rsid w:val="00E43D61"/>
    <w:rsid w:val="00E5500E"/>
    <w:rsid w:val="00E67D9B"/>
    <w:rsid w:val="00E72991"/>
    <w:rsid w:val="00EA50E8"/>
    <w:rsid w:val="00EB2565"/>
    <w:rsid w:val="00EE336A"/>
    <w:rsid w:val="00EF0DB6"/>
    <w:rsid w:val="00F07B65"/>
    <w:rsid w:val="00F26140"/>
    <w:rsid w:val="00F4771E"/>
    <w:rsid w:val="00F57BB6"/>
    <w:rsid w:val="00F7744D"/>
    <w:rsid w:val="00F77CAF"/>
    <w:rsid w:val="00F956F1"/>
    <w:rsid w:val="00FA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6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E722B-4E96-461B-8834-66A56E5B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Стебницкая</dc:creator>
  <cp:keywords/>
  <dc:description/>
  <cp:lastModifiedBy>Стебницкая</cp:lastModifiedBy>
  <cp:revision>151</cp:revision>
  <cp:lastPrinted>2018-02-22T07:40:00Z</cp:lastPrinted>
  <dcterms:created xsi:type="dcterms:W3CDTF">2017-07-28T11:35:00Z</dcterms:created>
  <dcterms:modified xsi:type="dcterms:W3CDTF">2019-04-24T11:15:00Z</dcterms:modified>
</cp:coreProperties>
</file>